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FD" w:rsidRDefault="00401198" w:rsidP="00961E42">
      <w:pPr>
        <w:spacing w:line="360" w:lineRule="auto"/>
        <w:jc w:val="center"/>
        <w:rPr>
          <w:rFonts w:eastAsia="Liberation Serif"/>
          <w:sz w:val="24"/>
          <w:szCs w:val="24"/>
        </w:rPr>
      </w:pPr>
      <w:r w:rsidRPr="001E7337">
        <w:rPr>
          <w:rFonts w:eastAsia="Liberation Serif"/>
          <w:b/>
          <w:color w:val="000009"/>
          <w:sz w:val="24"/>
          <w:szCs w:val="24"/>
        </w:rPr>
        <w:t>TRAGÉDIA, AFETO E REALISMO EM JORGE AMADO:</w:t>
      </w:r>
      <w:r w:rsidR="00884968" w:rsidRPr="001E7337">
        <w:rPr>
          <w:rFonts w:eastAsia="Liberation Serif"/>
          <w:sz w:val="24"/>
          <w:szCs w:val="24"/>
        </w:rPr>
        <w:t xml:space="preserve"> </w:t>
      </w:r>
    </w:p>
    <w:p w:rsidR="009C7C18" w:rsidRPr="001E7337" w:rsidRDefault="00401198" w:rsidP="00961E42">
      <w:pPr>
        <w:spacing w:line="360" w:lineRule="auto"/>
        <w:jc w:val="center"/>
        <w:rPr>
          <w:rFonts w:eastAsia="Liberation Serif"/>
          <w:sz w:val="24"/>
          <w:szCs w:val="24"/>
        </w:rPr>
      </w:pPr>
      <w:proofErr w:type="gramStart"/>
      <w:r w:rsidRPr="001E7337">
        <w:rPr>
          <w:rFonts w:eastAsia="Liberation Serif"/>
          <w:b/>
          <w:color w:val="000009"/>
          <w:sz w:val="24"/>
          <w:szCs w:val="24"/>
        </w:rPr>
        <w:t>das</w:t>
      </w:r>
      <w:proofErr w:type="gramEnd"/>
      <w:r w:rsidRPr="001E7337">
        <w:rPr>
          <w:rFonts w:eastAsia="Liberation Serif"/>
          <w:b/>
          <w:color w:val="000009"/>
          <w:sz w:val="24"/>
          <w:szCs w:val="24"/>
        </w:rPr>
        <w:t xml:space="preserve"> brumas em Mar Morto às intersecções de classe e gênero</w:t>
      </w:r>
    </w:p>
    <w:p w:rsidR="00884968" w:rsidRPr="001E7337" w:rsidRDefault="0023109D" w:rsidP="00961E42">
      <w:pPr>
        <w:tabs>
          <w:tab w:val="left" w:pos="6630"/>
        </w:tabs>
        <w:spacing w:line="360" w:lineRule="auto"/>
      </w:pPr>
      <w:r w:rsidRPr="001E7337">
        <w:rPr>
          <w:i/>
        </w:rPr>
        <w:tab/>
      </w:r>
    </w:p>
    <w:p w:rsidR="00884968" w:rsidRPr="001E7337" w:rsidRDefault="0023109D" w:rsidP="007D64FD">
      <w:pPr>
        <w:ind w:left="5954"/>
        <w:jc w:val="right"/>
      </w:pPr>
      <w:r w:rsidRPr="001E7337">
        <w:rPr>
          <w:i/>
        </w:rPr>
        <w:t xml:space="preserve">O capital se apresenta </w:t>
      </w:r>
      <w:r w:rsidR="00401198" w:rsidRPr="001E7337">
        <w:rPr>
          <w:i/>
        </w:rPr>
        <w:t>como armazéns de ogivas nucleares, mas os nossos corpos já são bombas e entre os pigmeus já há um coro que dança e canta o Manifesto Comunista</w:t>
      </w:r>
    </w:p>
    <w:p w:rsidR="0078460C" w:rsidRPr="001E7337" w:rsidRDefault="0078460C" w:rsidP="007D64FD">
      <w:pPr>
        <w:pStyle w:val="PargrafodaLista"/>
        <w:numPr>
          <w:ilvl w:val="0"/>
          <w:numId w:val="1"/>
        </w:numPr>
        <w:ind w:left="5954"/>
        <w:jc w:val="right"/>
      </w:pPr>
      <w:r w:rsidRPr="001E7337">
        <w:t>Escobar, 2008.</w:t>
      </w:r>
    </w:p>
    <w:p w:rsidR="00884968" w:rsidRPr="001E7337" w:rsidRDefault="00884968" w:rsidP="00961E42">
      <w:pPr>
        <w:spacing w:line="360" w:lineRule="auto"/>
        <w:ind w:left="5670"/>
      </w:pPr>
    </w:p>
    <w:p w:rsidR="00D110D9" w:rsidRPr="001E7337" w:rsidRDefault="00D110D9" w:rsidP="00961E42">
      <w:pPr>
        <w:spacing w:line="360" w:lineRule="auto"/>
        <w:ind w:left="5670"/>
      </w:pPr>
    </w:p>
    <w:p w:rsidR="00D110D9" w:rsidRPr="001E7337" w:rsidRDefault="00D110D9" w:rsidP="00961E42">
      <w:pPr>
        <w:ind w:left="5670"/>
      </w:pPr>
    </w:p>
    <w:p w:rsidR="00D110D9" w:rsidRDefault="00D110D9" w:rsidP="00961E42">
      <w:pPr>
        <w:ind w:left="5670"/>
        <w:jc w:val="right"/>
        <w:rPr>
          <w:sz w:val="24"/>
          <w:szCs w:val="24"/>
        </w:rPr>
      </w:pPr>
      <w:r w:rsidRPr="001E7337">
        <w:rPr>
          <w:sz w:val="24"/>
          <w:szCs w:val="24"/>
        </w:rPr>
        <w:t>HATSCHEBACH, B. Guilherme.</w:t>
      </w:r>
      <w:r w:rsidR="00763D38">
        <w:rPr>
          <w:rStyle w:val="Refdenotaderodap"/>
          <w:sz w:val="24"/>
          <w:szCs w:val="24"/>
        </w:rPr>
        <w:footnoteReference w:id="1"/>
      </w:r>
    </w:p>
    <w:p w:rsidR="00961E42" w:rsidRPr="001E7337" w:rsidRDefault="00961E42" w:rsidP="00961E42">
      <w:pPr>
        <w:ind w:left="5670"/>
        <w:jc w:val="right"/>
        <w:rPr>
          <w:sz w:val="24"/>
          <w:szCs w:val="24"/>
        </w:rPr>
      </w:pPr>
      <w:r>
        <w:rPr>
          <w:sz w:val="24"/>
          <w:szCs w:val="24"/>
        </w:rPr>
        <w:t>SOARES, Lucas Djoni</w:t>
      </w:r>
      <w:r>
        <w:rPr>
          <w:rStyle w:val="Refdenotaderodap"/>
          <w:sz w:val="24"/>
          <w:szCs w:val="24"/>
        </w:rPr>
        <w:footnoteReference w:id="2"/>
      </w:r>
    </w:p>
    <w:p w:rsidR="00D110D9" w:rsidRDefault="00D110D9" w:rsidP="00961E42">
      <w:pPr>
        <w:ind w:left="5670"/>
        <w:jc w:val="right"/>
        <w:rPr>
          <w:sz w:val="24"/>
          <w:szCs w:val="24"/>
        </w:rPr>
      </w:pPr>
      <w:r w:rsidRPr="001E7337">
        <w:rPr>
          <w:sz w:val="24"/>
          <w:szCs w:val="24"/>
        </w:rPr>
        <w:t>FAVORETO. Aparecida.</w:t>
      </w:r>
      <w:r w:rsidR="00763D38">
        <w:rPr>
          <w:rStyle w:val="Refdenotaderodap"/>
          <w:sz w:val="24"/>
          <w:szCs w:val="24"/>
        </w:rPr>
        <w:footnoteReference w:id="3"/>
      </w:r>
    </w:p>
    <w:p w:rsidR="00961E42" w:rsidRDefault="00961E42" w:rsidP="00D110D9">
      <w:pPr>
        <w:spacing w:line="200" w:lineRule="exact"/>
        <w:ind w:left="5670"/>
        <w:jc w:val="right"/>
        <w:rPr>
          <w:sz w:val="24"/>
          <w:szCs w:val="24"/>
        </w:rPr>
      </w:pPr>
    </w:p>
    <w:p w:rsidR="00884968" w:rsidRPr="001E7337" w:rsidRDefault="00401198" w:rsidP="00884968">
      <w:pPr>
        <w:spacing w:line="360" w:lineRule="auto"/>
        <w:ind w:right="65"/>
        <w:jc w:val="both"/>
      </w:pPr>
      <w:r w:rsidRPr="001E7337">
        <w:rPr>
          <w:rFonts w:eastAsia="Liberation Serif"/>
          <w:b/>
          <w:color w:val="000009"/>
          <w:sz w:val="24"/>
          <w:szCs w:val="24"/>
        </w:rPr>
        <w:t xml:space="preserve">RESUMO: </w:t>
      </w:r>
      <w:r w:rsidRPr="001E7337">
        <w:rPr>
          <w:rFonts w:eastAsia="Liberation Serif"/>
          <w:color w:val="000009"/>
          <w:sz w:val="24"/>
          <w:szCs w:val="24"/>
        </w:rPr>
        <w:t xml:space="preserve">Buscamos por meio desse artigo deitar nosso olhar à obra </w:t>
      </w:r>
      <w:r w:rsidRPr="001E7337">
        <w:rPr>
          <w:rFonts w:eastAsia="Liberation Serif"/>
          <w:i/>
          <w:color w:val="000009"/>
          <w:sz w:val="24"/>
          <w:szCs w:val="24"/>
        </w:rPr>
        <w:t xml:space="preserve">Mar Morto </w:t>
      </w:r>
      <w:r w:rsidRPr="001E7337">
        <w:rPr>
          <w:rFonts w:eastAsia="Liberation Serif"/>
          <w:color w:val="000009"/>
          <w:sz w:val="24"/>
          <w:szCs w:val="24"/>
        </w:rPr>
        <w:t>(AMADO, 2008), com  o  intuito  premente  de  investigarmos  as  intersecções  de  classe  e  gênero  na  tematizaçã</w:t>
      </w:r>
      <w:r w:rsidR="00F94504">
        <w:rPr>
          <w:rFonts w:eastAsia="Liberation Serif"/>
          <w:color w:val="000009"/>
          <w:sz w:val="24"/>
          <w:szCs w:val="24"/>
        </w:rPr>
        <w:t>o amadiana sobre o feminino,</w:t>
      </w:r>
      <w:r w:rsidRPr="001E7337">
        <w:rPr>
          <w:rFonts w:eastAsia="Liberation Serif"/>
          <w:color w:val="000009"/>
          <w:sz w:val="24"/>
          <w:szCs w:val="24"/>
        </w:rPr>
        <w:t xml:space="preserve"> pa</w:t>
      </w:r>
      <w:r w:rsidR="00F94504">
        <w:rPr>
          <w:rFonts w:eastAsia="Liberation Serif"/>
          <w:color w:val="000009"/>
          <w:sz w:val="24"/>
          <w:szCs w:val="24"/>
        </w:rPr>
        <w:t>rticularmente nas personagens</w:t>
      </w:r>
      <w:r w:rsidRPr="001E7337">
        <w:rPr>
          <w:rFonts w:eastAsia="Liberation Serif"/>
          <w:color w:val="000009"/>
          <w:sz w:val="24"/>
          <w:szCs w:val="24"/>
        </w:rPr>
        <w:t xml:space="preserve"> Lívia</w:t>
      </w:r>
      <w:r w:rsidR="00F94504">
        <w:rPr>
          <w:rFonts w:eastAsia="Liberation Serif"/>
          <w:color w:val="000009"/>
          <w:sz w:val="24"/>
          <w:szCs w:val="24"/>
        </w:rPr>
        <w:t xml:space="preserve">  e  Rosa  Palmeirão, enquanto estas antecipam tendências no interior da produção amadiana. </w:t>
      </w:r>
      <w:r w:rsidRPr="001E7337">
        <w:rPr>
          <w:rFonts w:eastAsia="Liberation Serif"/>
          <w:color w:val="000009"/>
          <w:sz w:val="24"/>
          <w:szCs w:val="24"/>
        </w:rPr>
        <w:t>Tra</w:t>
      </w:r>
      <w:r w:rsidR="00F94504">
        <w:rPr>
          <w:rFonts w:eastAsia="Liberation Serif"/>
          <w:color w:val="000009"/>
          <w:sz w:val="24"/>
          <w:szCs w:val="24"/>
        </w:rPr>
        <w:t>gédia  do protagonista</w:t>
      </w:r>
      <w:r w:rsidR="00884968" w:rsidRPr="001E7337">
        <w:rPr>
          <w:rFonts w:eastAsia="Liberation Serif"/>
          <w:color w:val="000009"/>
          <w:sz w:val="24"/>
          <w:szCs w:val="24"/>
        </w:rPr>
        <w:t xml:space="preserve"> Gum</w:t>
      </w:r>
      <w:r w:rsidR="00D110D9" w:rsidRPr="001E7337">
        <w:rPr>
          <w:rFonts w:eastAsia="Liberation Serif"/>
          <w:color w:val="000009"/>
          <w:sz w:val="24"/>
          <w:szCs w:val="24"/>
        </w:rPr>
        <w:t>ercindo</w:t>
      </w:r>
      <w:r w:rsidR="00C428CC">
        <w:rPr>
          <w:rFonts w:eastAsia="Liberation Serif"/>
          <w:color w:val="000009"/>
          <w:sz w:val="24"/>
          <w:szCs w:val="24"/>
        </w:rPr>
        <w:t>,</w:t>
      </w:r>
      <w:r w:rsidR="00D110D9" w:rsidRPr="001E7337">
        <w:rPr>
          <w:rFonts w:eastAsia="Liberation Serif"/>
          <w:color w:val="000009"/>
          <w:sz w:val="24"/>
          <w:szCs w:val="24"/>
        </w:rPr>
        <w:t xml:space="preserve"> comp</w:t>
      </w:r>
      <w:r w:rsidR="00884968" w:rsidRPr="001E7337">
        <w:rPr>
          <w:rFonts w:eastAsia="Liberation Serif"/>
          <w:color w:val="000009"/>
          <w:sz w:val="24"/>
          <w:szCs w:val="24"/>
        </w:rPr>
        <w:t>a</w:t>
      </w:r>
      <w:r w:rsidR="00D110D9" w:rsidRPr="001E7337">
        <w:rPr>
          <w:rFonts w:eastAsia="Liberation Serif"/>
          <w:color w:val="000009"/>
          <w:sz w:val="24"/>
          <w:szCs w:val="24"/>
        </w:rPr>
        <w:t>nheiro de Lívia</w:t>
      </w:r>
      <w:r w:rsidR="00884968" w:rsidRPr="001E7337">
        <w:rPr>
          <w:rFonts w:eastAsia="Liberation Serif"/>
          <w:color w:val="000009"/>
          <w:sz w:val="24"/>
          <w:szCs w:val="24"/>
        </w:rPr>
        <w:t xml:space="preserve">, </w:t>
      </w:r>
      <w:r w:rsidR="00F94504">
        <w:rPr>
          <w:rFonts w:eastAsia="Liberation Serif"/>
          <w:color w:val="000009"/>
          <w:sz w:val="24"/>
          <w:szCs w:val="24"/>
        </w:rPr>
        <w:t xml:space="preserve">a obra apresenta por meio do afeto </w:t>
      </w:r>
      <w:r w:rsidRPr="001E7337">
        <w:rPr>
          <w:rFonts w:eastAsia="Liberation Serif"/>
          <w:color w:val="000009"/>
          <w:sz w:val="24"/>
          <w:szCs w:val="24"/>
        </w:rPr>
        <w:t>em  primeiro  plano,  uma  tessitura  realista  no  interior  da cosmovisão do romance</w:t>
      </w:r>
      <w:r w:rsidR="00884968" w:rsidRPr="001E7337">
        <w:rPr>
          <w:rFonts w:eastAsia="Liberation Serif"/>
          <w:color w:val="000009"/>
          <w:sz w:val="24"/>
          <w:szCs w:val="24"/>
        </w:rPr>
        <w:t>.</w:t>
      </w:r>
      <w:r w:rsidRPr="001E7337">
        <w:rPr>
          <w:rFonts w:eastAsia="Liberation Serif"/>
          <w:color w:val="000009"/>
          <w:sz w:val="24"/>
          <w:szCs w:val="24"/>
        </w:rPr>
        <w:t xml:space="preserve"> </w:t>
      </w:r>
      <w:r w:rsidR="00884968" w:rsidRPr="001E7337">
        <w:rPr>
          <w:rFonts w:eastAsia="Liberation Serif"/>
          <w:color w:val="000009"/>
          <w:sz w:val="24"/>
          <w:szCs w:val="24"/>
        </w:rPr>
        <w:t>R</w:t>
      </w:r>
      <w:r w:rsidRPr="001E7337">
        <w:rPr>
          <w:rFonts w:eastAsia="Liberation Serif"/>
          <w:color w:val="000009"/>
          <w:sz w:val="24"/>
          <w:szCs w:val="24"/>
        </w:rPr>
        <w:t xml:space="preserve">essaltamos </w:t>
      </w:r>
      <w:r w:rsidR="00884968" w:rsidRPr="001E7337">
        <w:rPr>
          <w:rFonts w:eastAsia="Liberation Serif"/>
          <w:color w:val="000009"/>
          <w:sz w:val="24"/>
          <w:szCs w:val="24"/>
        </w:rPr>
        <w:t xml:space="preserve">em particular </w:t>
      </w:r>
      <w:r w:rsidRPr="001E7337">
        <w:rPr>
          <w:rFonts w:eastAsia="Liberation Serif"/>
          <w:color w:val="000009"/>
          <w:sz w:val="24"/>
          <w:szCs w:val="24"/>
        </w:rPr>
        <w:t xml:space="preserve">o desfecho épico da obra, qual </w:t>
      </w:r>
      <w:r w:rsidR="00884968" w:rsidRPr="001E7337">
        <w:rPr>
          <w:rFonts w:eastAsia="Liberation Serif"/>
          <w:color w:val="000009"/>
          <w:sz w:val="24"/>
          <w:szCs w:val="24"/>
        </w:rPr>
        <w:t xml:space="preserve">sorte </w:t>
      </w:r>
      <w:r w:rsidRPr="001E7337">
        <w:rPr>
          <w:rFonts w:eastAsia="Liberation Serif"/>
          <w:color w:val="000009"/>
          <w:sz w:val="24"/>
          <w:szCs w:val="24"/>
        </w:rPr>
        <w:t>o Paquete</w:t>
      </w:r>
      <w:r w:rsidR="00884968" w:rsidRPr="001E7337">
        <w:rPr>
          <w:rFonts w:eastAsia="Liberation Serif"/>
          <w:color w:val="000009"/>
          <w:sz w:val="24"/>
          <w:szCs w:val="24"/>
        </w:rPr>
        <w:t xml:space="preserve"> –</w:t>
      </w:r>
      <w:r w:rsidRPr="001E7337">
        <w:rPr>
          <w:rFonts w:eastAsia="Liberation Serif"/>
          <w:color w:val="000009"/>
          <w:sz w:val="24"/>
          <w:szCs w:val="24"/>
        </w:rPr>
        <w:t xml:space="preserve"> saveiro de Guma</w:t>
      </w:r>
      <w:r w:rsidR="00884968" w:rsidRPr="001E7337">
        <w:rPr>
          <w:rFonts w:eastAsia="Liberation Serif"/>
          <w:color w:val="000009"/>
          <w:sz w:val="24"/>
          <w:szCs w:val="24"/>
        </w:rPr>
        <w:t xml:space="preserve"> –</w:t>
      </w:r>
      <w:r w:rsidRPr="001E7337">
        <w:rPr>
          <w:rFonts w:eastAsia="Liberation Serif"/>
          <w:color w:val="000009"/>
          <w:sz w:val="24"/>
          <w:szCs w:val="24"/>
        </w:rPr>
        <w:t xml:space="preserve"> é herdado por seu filho por meio de sua mãe biológica e, expressando uma crítica</w:t>
      </w:r>
      <w:r w:rsidR="00884968" w:rsidRPr="001E7337">
        <w:rPr>
          <w:rFonts w:eastAsia="Liberation Serif"/>
          <w:color w:val="000009"/>
          <w:sz w:val="24"/>
          <w:szCs w:val="24"/>
        </w:rPr>
        <w:t xml:space="preserve"> à</w:t>
      </w:r>
      <w:r w:rsidRPr="001E7337">
        <w:rPr>
          <w:rFonts w:eastAsia="Liberation Serif"/>
          <w:color w:val="000009"/>
          <w:sz w:val="24"/>
          <w:szCs w:val="24"/>
        </w:rPr>
        <w:t xml:space="preserve">  maternidade  compulsória,  nos  cuidados  e  afetos  providos  pela  avô  soci</w:t>
      </w:r>
      <w:r w:rsidR="00D110D9" w:rsidRPr="001E7337">
        <w:rPr>
          <w:rFonts w:eastAsia="Liberation Serif"/>
          <w:color w:val="000009"/>
          <w:sz w:val="24"/>
          <w:szCs w:val="24"/>
        </w:rPr>
        <w:t>al,  Rosa  Palmeirão. Buscamos, sobre</w:t>
      </w:r>
      <w:r w:rsidRPr="001E7337">
        <w:rPr>
          <w:rFonts w:eastAsia="Liberation Serif"/>
          <w:color w:val="000009"/>
          <w:sz w:val="24"/>
          <w:szCs w:val="24"/>
        </w:rPr>
        <w:t>maneira, cotejar a produção de Heleieth Iara B. Saffioti (1976; 1987; 1992)</w:t>
      </w:r>
      <w:r w:rsidR="00F94504" w:rsidRPr="00F94504">
        <w:rPr>
          <w:rFonts w:eastAsia="Liberation Serif"/>
          <w:color w:val="000009"/>
          <w:sz w:val="24"/>
          <w:szCs w:val="24"/>
        </w:rPr>
        <w:t xml:space="preserve"> </w:t>
      </w:r>
      <w:r w:rsidR="00F94504" w:rsidRPr="001E7337">
        <w:rPr>
          <w:rFonts w:eastAsia="Liberation Serif"/>
          <w:color w:val="000009"/>
          <w:sz w:val="24"/>
          <w:szCs w:val="24"/>
        </w:rPr>
        <w:t>sobre o feminino</w:t>
      </w:r>
      <w:r w:rsidRPr="001E7337">
        <w:rPr>
          <w:rFonts w:eastAsia="Liberation Serif"/>
          <w:color w:val="000009"/>
          <w:sz w:val="24"/>
          <w:szCs w:val="24"/>
        </w:rPr>
        <w:t xml:space="preserve"> e a produção marxiana originária (2006; 2009</w:t>
      </w:r>
      <w:r w:rsidR="00C428CC">
        <w:rPr>
          <w:rFonts w:eastAsia="Liberation Serif"/>
          <w:color w:val="000009"/>
          <w:sz w:val="24"/>
          <w:szCs w:val="24"/>
        </w:rPr>
        <w:t>; 2010</w:t>
      </w:r>
      <w:r w:rsidR="00F94504">
        <w:rPr>
          <w:rFonts w:eastAsia="Liberation Serif"/>
          <w:color w:val="000009"/>
          <w:sz w:val="24"/>
          <w:szCs w:val="24"/>
        </w:rPr>
        <w:t xml:space="preserve">) </w:t>
      </w:r>
      <w:r w:rsidRPr="001E7337">
        <w:rPr>
          <w:rFonts w:eastAsia="Liberation Serif"/>
          <w:color w:val="000009"/>
          <w:sz w:val="24"/>
          <w:szCs w:val="24"/>
        </w:rPr>
        <w:t xml:space="preserve">com a obra em evidência, traduzindo em termos estéticos </w:t>
      </w:r>
      <w:r w:rsidR="00F90E98">
        <w:rPr>
          <w:rFonts w:eastAsia="Liberation Serif"/>
          <w:color w:val="000009"/>
          <w:sz w:val="24"/>
          <w:szCs w:val="24"/>
        </w:rPr>
        <w:t xml:space="preserve">as tendências expressas </w:t>
      </w:r>
      <w:r w:rsidRPr="001E7337">
        <w:rPr>
          <w:rFonts w:eastAsia="Liberation Serif"/>
          <w:color w:val="000009"/>
          <w:sz w:val="24"/>
          <w:szCs w:val="24"/>
        </w:rPr>
        <w:t>na obra de Jorge Amado.</w:t>
      </w:r>
    </w:p>
    <w:p w:rsidR="00884968" w:rsidRPr="001E7337" w:rsidRDefault="00884968" w:rsidP="00884968">
      <w:pPr>
        <w:spacing w:line="360" w:lineRule="auto"/>
        <w:ind w:right="65"/>
        <w:jc w:val="both"/>
      </w:pPr>
    </w:p>
    <w:p w:rsidR="0023109D" w:rsidRDefault="00401198" w:rsidP="00EB48BB">
      <w:pPr>
        <w:spacing w:line="360" w:lineRule="auto"/>
        <w:ind w:right="65"/>
        <w:jc w:val="both"/>
        <w:rPr>
          <w:rFonts w:eastAsia="Liberation Serif"/>
          <w:color w:val="000009"/>
          <w:sz w:val="24"/>
          <w:szCs w:val="24"/>
        </w:rPr>
      </w:pPr>
      <w:r w:rsidRPr="00EB48BB">
        <w:rPr>
          <w:rFonts w:eastAsia="Liberation Serif"/>
          <w:b/>
          <w:color w:val="000009"/>
          <w:sz w:val="24"/>
          <w:szCs w:val="24"/>
        </w:rPr>
        <w:t xml:space="preserve">PALAVRAS-CHAVE: </w:t>
      </w:r>
      <w:r w:rsidRPr="00EB48BB">
        <w:rPr>
          <w:rFonts w:eastAsia="Liberation Serif"/>
          <w:color w:val="000009"/>
          <w:sz w:val="24"/>
          <w:szCs w:val="24"/>
        </w:rPr>
        <w:t>Classe e</w:t>
      </w:r>
      <w:r w:rsidR="0023109D" w:rsidRPr="00EB48BB">
        <w:rPr>
          <w:rFonts w:eastAsia="Liberation Serif"/>
          <w:color w:val="000009"/>
          <w:sz w:val="24"/>
          <w:szCs w:val="24"/>
        </w:rPr>
        <w:t xml:space="preserve"> gênero; Sociedade e </w:t>
      </w:r>
      <w:r w:rsidR="00E96A08" w:rsidRPr="00EB48BB">
        <w:rPr>
          <w:rFonts w:eastAsia="Liberation Serif"/>
          <w:color w:val="000009"/>
          <w:sz w:val="24"/>
          <w:szCs w:val="24"/>
        </w:rPr>
        <w:t>literatur</w:t>
      </w:r>
      <w:r w:rsidR="00CC0E5E" w:rsidRPr="00EB48BB">
        <w:rPr>
          <w:rFonts w:eastAsia="Liberation Serif"/>
          <w:color w:val="000009"/>
          <w:sz w:val="24"/>
          <w:szCs w:val="24"/>
        </w:rPr>
        <w:t>a</w:t>
      </w:r>
      <w:r w:rsidR="00E96A08" w:rsidRPr="00EB48BB">
        <w:rPr>
          <w:rFonts w:eastAsia="Liberation Serif"/>
          <w:color w:val="000009"/>
          <w:sz w:val="24"/>
          <w:szCs w:val="24"/>
        </w:rPr>
        <w:t>;</w:t>
      </w:r>
    </w:p>
    <w:p w:rsidR="00EB48BB" w:rsidRPr="00EB48BB" w:rsidRDefault="00EB48BB" w:rsidP="00EB48BB">
      <w:pPr>
        <w:spacing w:line="360" w:lineRule="auto"/>
        <w:ind w:right="65"/>
        <w:jc w:val="both"/>
        <w:rPr>
          <w:rFonts w:eastAsia="Liberation Serif"/>
          <w:color w:val="000009"/>
          <w:sz w:val="24"/>
          <w:szCs w:val="24"/>
        </w:rPr>
      </w:pPr>
    </w:p>
    <w:p w:rsidR="00EB48BB" w:rsidRPr="00EB48BB" w:rsidRDefault="00EB48BB" w:rsidP="00124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 w:eastAsia="pt-BR"/>
        </w:rPr>
      </w:pPr>
      <w:r w:rsidRPr="00124450">
        <w:rPr>
          <w:b/>
          <w:color w:val="212121"/>
          <w:sz w:val="24"/>
          <w:szCs w:val="24"/>
          <w:lang w:val="en" w:eastAsia="pt-BR"/>
        </w:rPr>
        <w:t>ABSTRACT:</w:t>
      </w:r>
      <w:r>
        <w:rPr>
          <w:color w:val="212121"/>
          <w:sz w:val="24"/>
          <w:szCs w:val="24"/>
          <w:lang w:val="en" w:eastAsia="pt-BR"/>
        </w:rPr>
        <w:t xml:space="preserve"> </w:t>
      </w:r>
      <w:r w:rsidRPr="00EB48BB">
        <w:rPr>
          <w:color w:val="212121"/>
          <w:sz w:val="24"/>
          <w:szCs w:val="24"/>
          <w:lang w:val="en" w:eastAsia="pt-BR"/>
        </w:rPr>
        <w:t xml:space="preserve">In this article, we look at the Dead Sea (AMADO, 2008), with the urgent intention of investigating the intersections of class and gender in the Amadian theme about the </w:t>
      </w:r>
      <w:r w:rsidRPr="00EB48BB">
        <w:rPr>
          <w:color w:val="212121"/>
          <w:sz w:val="24"/>
          <w:szCs w:val="24"/>
          <w:lang w:val="en" w:eastAsia="pt-BR"/>
        </w:rPr>
        <w:lastRenderedPageBreak/>
        <w:t xml:space="preserve">feminine, particularly in the characters Lívia and Rosa Palmeirão, while they anticipate tendencies in the interior of Amadian production. Tragedy of the protagonist Gumercindo, </w:t>
      </w:r>
      <w:r>
        <w:rPr>
          <w:color w:val="212121"/>
          <w:sz w:val="24"/>
          <w:szCs w:val="24"/>
          <w:lang w:val="en" w:eastAsia="pt-BR"/>
        </w:rPr>
        <w:t>husband</w:t>
      </w:r>
      <w:r w:rsidRPr="00EB48BB">
        <w:rPr>
          <w:color w:val="212121"/>
          <w:sz w:val="24"/>
          <w:szCs w:val="24"/>
          <w:lang w:val="en" w:eastAsia="pt-BR"/>
        </w:rPr>
        <w:t xml:space="preserve"> of Lívia, the work presents / displays through affection in the foreground, a realistic tessitura within the cosmovision of the novel. Particularly noteworthy is the epic ending of the work, how fortunate the Guma boat slip </w:t>
      </w:r>
      <w:proofErr w:type="gramStart"/>
      <w:r w:rsidRPr="00EB48BB">
        <w:rPr>
          <w:color w:val="212121"/>
          <w:sz w:val="24"/>
          <w:szCs w:val="24"/>
          <w:lang w:val="en" w:eastAsia="pt-BR"/>
        </w:rPr>
        <w:t>is inherited</w:t>
      </w:r>
      <w:proofErr w:type="gramEnd"/>
      <w:r w:rsidRPr="00EB48BB">
        <w:rPr>
          <w:color w:val="212121"/>
          <w:sz w:val="24"/>
          <w:szCs w:val="24"/>
          <w:lang w:val="en" w:eastAsia="pt-BR"/>
        </w:rPr>
        <w:t xml:space="preserve"> by her son through her biological mother and expressing a critique of compulsory maternity care and care provided by her grandfather Rosa Palmeirão. We seek to compare the production of Heleieth Iara B. Saffioti (1976, 1987, </w:t>
      </w:r>
      <w:proofErr w:type="gramStart"/>
      <w:r w:rsidRPr="00EB48BB">
        <w:rPr>
          <w:color w:val="212121"/>
          <w:sz w:val="24"/>
          <w:szCs w:val="24"/>
          <w:lang w:val="en" w:eastAsia="pt-BR"/>
        </w:rPr>
        <w:t>1992</w:t>
      </w:r>
      <w:proofErr w:type="gramEnd"/>
      <w:r w:rsidRPr="00EB48BB">
        <w:rPr>
          <w:color w:val="212121"/>
          <w:sz w:val="24"/>
          <w:szCs w:val="24"/>
          <w:lang w:val="en" w:eastAsia="pt-BR"/>
        </w:rPr>
        <w:t>) and the original Marxian production (2006, 2009, 2010) with the work in evidence, translating in aesthetic terms the tendencies expressed in the work by Jorge Amado.</w:t>
      </w:r>
    </w:p>
    <w:p w:rsidR="00EB48BB" w:rsidRPr="00EB48BB" w:rsidRDefault="00EB48BB" w:rsidP="00124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 w:eastAsia="pt-BR"/>
        </w:rPr>
      </w:pPr>
    </w:p>
    <w:p w:rsidR="00EB48BB" w:rsidRPr="00EB48BB" w:rsidRDefault="00EB48BB" w:rsidP="00124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pt-BR" w:eastAsia="pt-BR"/>
        </w:rPr>
      </w:pPr>
      <w:r w:rsidRPr="00EB48BB">
        <w:rPr>
          <w:b/>
          <w:color w:val="212121"/>
          <w:sz w:val="24"/>
          <w:szCs w:val="24"/>
          <w:lang w:val="en" w:eastAsia="pt-BR"/>
        </w:rPr>
        <w:t>KEY WORDS</w:t>
      </w:r>
      <w:r w:rsidRPr="00EB48BB">
        <w:rPr>
          <w:color w:val="212121"/>
          <w:sz w:val="24"/>
          <w:szCs w:val="24"/>
          <w:lang w:val="en" w:eastAsia="pt-BR"/>
        </w:rPr>
        <w:t>: Class and gender; Society and literature;</w:t>
      </w:r>
    </w:p>
    <w:p w:rsidR="00124450" w:rsidRPr="00124450" w:rsidRDefault="00124450" w:rsidP="00124450">
      <w:pPr>
        <w:shd w:val="clear" w:color="auto" w:fill="FFFFFF"/>
        <w:spacing w:line="360" w:lineRule="auto"/>
        <w:rPr>
          <w:color w:val="212121"/>
          <w:sz w:val="24"/>
          <w:szCs w:val="24"/>
          <w:lang w:val="pt-BR" w:eastAsia="pt-BR"/>
        </w:rPr>
      </w:pPr>
    </w:p>
    <w:p w:rsidR="00124450" w:rsidRPr="00124450" w:rsidRDefault="00124450" w:rsidP="0011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pt-BR" w:eastAsia="pt-BR"/>
        </w:rPr>
      </w:pPr>
      <w:r w:rsidRPr="00124450">
        <w:rPr>
          <w:b/>
          <w:color w:val="212121"/>
          <w:sz w:val="24"/>
          <w:szCs w:val="24"/>
          <w:lang w:val="es-ES" w:eastAsia="pt-BR"/>
        </w:rPr>
        <w:t>RESUMEN:</w:t>
      </w:r>
      <w:r w:rsidRPr="00124450">
        <w:rPr>
          <w:color w:val="212121"/>
          <w:sz w:val="24"/>
          <w:szCs w:val="24"/>
          <w:lang w:val="es-ES" w:eastAsia="pt-BR"/>
        </w:rPr>
        <w:t xml:space="preserve"> En este artículo, observamos el Mar Muerto (AMADO, 2008), con la urgente intención de investigar las intersecciones de clase y género en el tem</w:t>
      </w:r>
      <w:r w:rsidR="00113D24">
        <w:rPr>
          <w:color w:val="212121"/>
          <w:sz w:val="24"/>
          <w:szCs w:val="24"/>
          <w:lang w:val="es-ES" w:eastAsia="pt-BR"/>
        </w:rPr>
        <w:t xml:space="preserve">a de Amadian sobre lo femenino, </w:t>
      </w:r>
      <w:r w:rsidRPr="00124450">
        <w:rPr>
          <w:color w:val="212121"/>
          <w:sz w:val="24"/>
          <w:szCs w:val="24"/>
          <w:lang w:val="es-ES" w:eastAsia="pt-BR"/>
        </w:rPr>
        <w:t>particularmente en los personajes Lívia y Rosa Palmeirão, mientras anticipan Tendencias en el interior de la producción amadiana. Tragedia del protagonista Gumercindo, esposo de Lívia, la obra presenta a través del cariño en primer plano, una tesitura realista dentro de la cosmovisión de la novela. Particularmente notable es el final épico del trabajo, cuán afortunado es el deslizamiento del barco de Guma que hereda su hijo a través de su madre biológica y que expresa una crítica de la atención de maternidad obligatoria y la atención brindada por su abuelo Rosa Palmeirão. Buscamos comparar la producción de Heleieth Iara B. Saffioti (1976, 1987, 1992) y la producción marxiana original (2006, 2009, 2010) sobre el trabajo femenino en evidencia, traduciendo en términos estéticos las tendencias expresadas en el trabajo</w:t>
      </w:r>
      <w:r w:rsidR="00F31050">
        <w:rPr>
          <w:color w:val="212121"/>
          <w:sz w:val="24"/>
          <w:szCs w:val="24"/>
          <w:lang w:val="es-ES" w:eastAsia="pt-BR"/>
        </w:rPr>
        <w:t xml:space="preserve"> </w:t>
      </w:r>
      <w:r w:rsidRPr="00124450">
        <w:rPr>
          <w:color w:val="212121"/>
          <w:sz w:val="24"/>
          <w:szCs w:val="24"/>
          <w:lang w:val="es-ES" w:eastAsia="pt-BR"/>
        </w:rPr>
        <w:t>por Jorge Amado.</w:t>
      </w:r>
    </w:p>
    <w:p w:rsidR="00124450" w:rsidRPr="00124450" w:rsidRDefault="00124450" w:rsidP="00113D24">
      <w:pPr>
        <w:pStyle w:val="Pr-formataoHTML"/>
        <w:shd w:val="clear" w:color="auto" w:fill="FFFFFF"/>
        <w:jc w:val="both"/>
        <w:rPr>
          <w:rFonts w:ascii="Times New Roman" w:hAnsi="Times New Roman" w:cs="Times New Roman"/>
          <w:b/>
          <w:color w:val="212121"/>
          <w:sz w:val="24"/>
          <w:szCs w:val="24"/>
          <w:lang w:val="es-ES"/>
        </w:rPr>
      </w:pPr>
    </w:p>
    <w:p w:rsidR="00124450" w:rsidRPr="00124450" w:rsidRDefault="00124450" w:rsidP="00113D24">
      <w:pPr>
        <w:pStyle w:val="Pr-formataoHTML"/>
        <w:shd w:val="clear" w:color="auto" w:fill="FFFFFF"/>
        <w:jc w:val="both"/>
        <w:rPr>
          <w:rFonts w:ascii="Times New Roman" w:hAnsi="Times New Roman" w:cs="Times New Roman"/>
          <w:color w:val="212121"/>
          <w:sz w:val="24"/>
          <w:szCs w:val="24"/>
        </w:rPr>
      </w:pPr>
      <w:r w:rsidRPr="00124450">
        <w:rPr>
          <w:rFonts w:ascii="Times New Roman" w:hAnsi="Times New Roman" w:cs="Times New Roman"/>
          <w:b/>
          <w:color w:val="212121"/>
          <w:sz w:val="24"/>
          <w:szCs w:val="24"/>
          <w:lang w:val="es-ES"/>
        </w:rPr>
        <w:t>PALABRAS CLAVE:</w:t>
      </w:r>
      <w:r w:rsidRPr="00124450">
        <w:rPr>
          <w:rFonts w:ascii="Times New Roman" w:hAnsi="Times New Roman" w:cs="Times New Roman"/>
          <w:color w:val="212121"/>
          <w:sz w:val="24"/>
          <w:szCs w:val="24"/>
          <w:lang w:val="es-ES"/>
        </w:rPr>
        <w:t xml:space="preserve"> Clase y género; Sociedad y literatura</w:t>
      </w:r>
    </w:p>
    <w:p w:rsidR="0023109D" w:rsidRPr="001E7337" w:rsidRDefault="0023109D" w:rsidP="0023109D">
      <w:pPr>
        <w:spacing w:line="360" w:lineRule="auto"/>
        <w:ind w:right="65"/>
        <w:jc w:val="both"/>
        <w:rPr>
          <w:rFonts w:eastAsia="Liberation Serif"/>
          <w:color w:val="000009"/>
          <w:sz w:val="24"/>
          <w:szCs w:val="24"/>
        </w:rPr>
      </w:pPr>
    </w:p>
    <w:p w:rsidR="0023109D" w:rsidRPr="001E7337" w:rsidRDefault="00401198" w:rsidP="0023109D">
      <w:pPr>
        <w:spacing w:line="360" w:lineRule="auto"/>
        <w:ind w:right="65"/>
        <w:jc w:val="both"/>
      </w:pPr>
      <w:r w:rsidRPr="001E7337">
        <w:rPr>
          <w:rFonts w:eastAsia="Liberation Serif"/>
          <w:b/>
          <w:color w:val="000009"/>
          <w:sz w:val="24"/>
          <w:szCs w:val="24"/>
        </w:rPr>
        <w:t>INTRODUÇÃO</w:t>
      </w:r>
    </w:p>
    <w:p w:rsidR="009C7C18" w:rsidRPr="001E7337" w:rsidRDefault="00401198">
      <w:pPr>
        <w:spacing w:line="360" w:lineRule="auto"/>
        <w:ind w:right="82"/>
        <w:jc w:val="both"/>
      </w:pPr>
      <w:r w:rsidRPr="001E7337">
        <w:rPr>
          <w:rFonts w:eastAsia="Liberation Serif"/>
          <w:color w:val="000009"/>
          <w:sz w:val="24"/>
          <w:szCs w:val="24"/>
        </w:rPr>
        <w:tab/>
        <w:t xml:space="preserve">Neste artigo, por intermédio do enredo de </w:t>
      </w:r>
      <w:r w:rsidRPr="001E7337">
        <w:rPr>
          <w:rFonts w:eastAsia="Liberation Serif"/>
          <w:i/>
          <w:color w:val="000009"/>
          <w:sz w:val="24"/>
          <w:szCs w:val="24"/>
        </w:rPr>
        <w:t>Mar Morto</w:t>
      </w:r>
      <w:r w:rsidRPr="001E7337">
        <w:rPr>
          <w:rFonts w:eastAsia="Liberation Serif"/>
          <w:color w:val="000009"/>
          <w:sz w:val="24"/>
          <w:szCs w:val="24"/>
        </w:rPr>
        <w:t>, obra produzida em 1936 por Jorge Amado (1912 – 2001), buscamos refletir sobre as relações familiares e a vida cotidiana</w:t>
      </w:r>
      <w:r w:rsidR="00884968" w:rsidRPr="001E7337">
        <w:rPr>
          <w:rFonts w:eastAsia="Liberation Serif"/>
          <w:color w:val="000009"/>
          <w:sz w:val="24"/>
          <w:szCs w:val="24"/>
        </w:rPr>
        <w:t xml:space="preserve"> das trabalhadoras e trabalhadores</w:t>
      </w:r>
      <w:r w:rsidRPr="001E7337">
        <w:rPr>
          <w:rFonts w:eastAsia="Liberation Serif"/>
          <w:color w:val="000009"/>
          <w:sz w:val="24"/>
          <w:szCs w:val="24"/>
        </w:rPr>
        <w:t xml:space="preserve">, precisando o  feminino  meio  ao  recôncavo.  Obra  que  fortalece  a  poesia  do  autor  em  prosa  pela  brisa  e  pela bruma, o sal nos versos vem aos lábios na leitura. Nos propomos analisar em termos de relações e valores, cotejando em imanência </w:t>
      </w:r>
      <w:r w:rsidR="00884968" w:rsidRPr="001E7337">
        <w:rPr>
          <w:rFonts w:eastAsia="Liberation Serif"/>
          <w:color w:val="000009"/>
          <w:sz w:val="24"/>
          <w:szCs w:val="24"/>
        </w:rPr>
        <w:t xml:space="preserve">a tessitura narrativa em relação </w:t>
      </w:r>
      <w:r w:rsidRPr="001E7337">
        <w:rPr>
          <w:rFonts w:eastAsia="Liberation Serif"/>
          <w:color w:val="000009"/>
          <w:sz w:val="24"/>
          <w:szCs w:val="24"/>
        </w:rPr>
        <w:t xml:space="preserve">a produção originária marxiana, tomando as </w:t>
      </w:r>
      <w:r w:rsidRPr="001E7337">
        <w:rPr>
          <w:rFonts w:eastAsia="Liberation Serif"/>
          <w:color w:val="000009"/>
          <w:sz w:val="24"/>
          <w:szCs w:val="24"/>
        </w:rPr>
        <w:lastRenderedPageBreak/>
        <w:t xml:space="preserve">personagens feminina </w:t>
      </w:r>
      <w:r w:rsidR="00884968" w:rsidRPr="001E7337">
        <w:rPr>
          <w:rFonts w:eastAsia="Liberation Serif"/>
          <w:color w:val="000009"/>
          <w:sz w:val="24"/>
          <w:szCs w:val="24"/>
        </w:rPr>
        <w:t>enquanto</w:t>
      </w:r>
      <w:r w:rsidRPr="001E7337">
        <w:rPr>
          <w:rFonts w:eastAsia="Liberation Serif"/>
          <w:color w:val="000009"/>
          <w:sz w:val="24"/>
          <w:szCs w:val="24"/>
        </w:rPr>
        <w:t xml:space="preserve"> antecipação da preocupação que florescerá </w:t>
      </w:r>
      <w:r w:rsidR="00884968" w:rsidRPr="001E7337">
        <w:rPr>
          <w:rFonts w:eastAsia="Liberation Serif"/>
          <w:color w:val="000009"/>
          <w:sz w:val="24"/>
          <w:szCs w:val="24"/>
        </w:rPr>
        <w:t xml:space="preserve">em seu romance </w:t>
      </w:r>
      <w:r w:rsidRPr="001E7337">
        <w:rPr>
          <w:rFonts w:eastAsia="Liberation Serif"/>
          <w:color w:val="000009"/>
          <w:sz w:val="24"/>
          <w:szCs w:val="24"/>
        </w:rPr>
        <w:t>Gabriela.</w:t>
      </w:r>
    </w:p>
    <w:p w:rsidR="009C7C18" w:rsidRPr="001E7337" w:rsidRDefault="00243FAF">
      <w:pPr>
        <w:spacing w:before="5" w:line="360" w:lineRule="auto"/>
        <w:ind w:right="65"/>
        <w:jc w:val="both"/>
      </w:pPr>
      <w:r>
        <w:rPr>
          <w:rFonts w:eastAsia="Liberation Serif"/>
          <w:color w:val="000009"/>
          <w:sz w:val="24"/>
          <w:szCs w:val="24"/>
        </w:rPr>
        <w:tab/>
        <w:t xml:space="preserve">O romance </w:t>
      </w:r>
      <w:r>
        <w:rPr>
          <w:rFonts w:eastAsia="Liberation Serif"/>
          <w:i/>
          <w:color w:val="000009"/>
          <w:sz w:val="24"/>
          <w:szCs w:val="24"/>
        </w:rPr>
        <w:t>Mar</w:t>
      </w:r>
      <w:r w:rsidR="00401198" w:rsidRPr="001E7337">
        <w:rPr>
          <w:rFonts w:eastAsia="Liberation Serif"/>
          <w:i/>
          <w:color w:val="000009"/>
          <w:sz w:val="24"/>
          <w:szCs w:val="24"/>
        </w:rPr>
        <w:t xml:space="preserve"> Morto</w:t>
      </w:r>
      <w:r>
        <w:rPr>
          <w:rFonts w:eastAsia="Liberation Serif"/>
          <w:i/>
          <w:color w:val="000009"/>
          <w:sz w:val="24"/>
          <w:szCs w:val="24"/>
        </w:rPr>
        <w:t xml:space="preserve"> </w:t>
      </w:r>
      <w:r>
        <w:rPr>
          <w:rFonts w:eastAsia="Liberation Serif"/>
          <w:color w:val="000009"/>
          <w:sz w:val="24"/>
          <w:szCs w:val="24"/>
        </w:rPr>
        <w:t xml:space="preserve">é subdividido em três partes: i. </w:t>
      </w:r>
      <w:r>
        <w:rPr>
          <w:rFonts w:eastAsia="Liberation Serif"/>
          <w:i/>
          <w:color w:val="000009"/>
          <w:sz w:val="24"/>
          <w:szCs w:val="24"/>
        </w:rPr>
        <w:t xml:space="preserve">Iemanjá, dona dos mares e </w:t>
      </w:r>
      <w:r w:rsidR="00401198" w:rsidRPr="001E7337">
        <w:rPr>
          <w:rFonts w:eastAsia="Liberation Serif"/>
          <w:i/>
          <w:color w:val="000009"/>
          <w:sz w:val="24"/>
          <w:szCs w:val="24"/>
        </w:rPr>
        <w:t>dos saveiros</w:t>
      </w:r>
      <w:r w:rsidR="00401198" w:rsidRPr="001E7337">
        <w:rPr>
          <w:rFonts w:eastAsia="Liberation Serif"/>
          <w:color w:val="000009"/>
          <w:sz w:val="24"/>
          <w:szCs w:val="24"/>
        </w:rPr>
        <w:t>, onde o autor apresenta os personagens e descreve a regionalidade</w:t>
      </w:r>
      <w:r>
        <w:rPr>
          <w:rFonts w:eastAsia="Liberation Serif"/>
          <w:color w:val="000009"/>
          <w:sz w:val="24"/>
          <w:szCs w:val="24"/>
        </w:rPr>
        <w:t xml:space="preserve"> do Recôncavo Baiano, contendo os doze primeiros capítulos; ii. </w:t>
      </w:r>
      <w:r w:rsidR="0023109D" w:rsidRPr="001E7337">
        <w:rPr>
          <w:rFonts w:eastAsia="Liberation Serif"/>
          <w:i/>
          <w:color w:val="000009"/>
          <w:sz w:val="24"/>
          <w:szCs w:val="24"/>
        </w:rPr>
        <w:t xml:space="preserve">O Paquete </w:t>
      </w:r>
      <w:r w:rsidR="00401198" w:rsidRPr="001E7337">
        <w:rPr>
          <w:rFonts w:eastAsia="Liberation Serif"/>
          <w:i/>
          <w:color w:val="000009"/>
          <w:sz w:val="24"/>
          <w:szCs w:val="24"/>
        </w:rPr>
        <w:t>Voador</w:t>
      </w:r>
      <w:r w:rsidR="0023109D" w:rsidRPr="001E7337">
        <w:rPr>
          <w:rFonts w:eastAsia="Liberation Serif"/>
          <w:color w:val="000009"/>
          <w:sz w:val="24"/>
          <w:szCs w:val="24"/>
        </w:rPr>
        <w:t>, onde Guma é apresentado para</w:t>
      </w:r>
      <w:r w:rsidR="00401198" w:rsidRPr="001E7337">
        <w:rPr>
          <w:rFonts w:eastAsia="Liberation Serif"/>
          <w:color w:val="000009"/>
          <w:sz w:val="24"/>
          <w:szCs w:val="24"/>
        </w:rPr>
        <w:t xml:space="preserve"> o contrabando de mercadorias via marítima e trecho qual Guma trai Lívia com a esposa de seu amigo Rufino, encerrando-se com </w:t>
      </w:r>
      <w:r w:rsidR="00C17455" w:rsidRPr="001E7337">
        <w:rPr>
          <w:rFonts w:eastAsia="Liberation Serif"/>
          <w:color w:val="000009"/>
          <w:sz w:val="24"/>
          <w:szCs w:val="24"/>
        </w:rPr>
        <w:t>o crime premeditado de Rufino e a</w:t>
      </w:r>
      <w:r w:rsidR="00401198" w:rsidRPr="001E7337">
        <w:rPr>
          <w:rFonts w:eastAsia="Liberation Serif"/>
          <w:color w:val="000009"/>
          <w:sz w:val="24"/>
          <w:szCs w:val="24"/>
        </w:rPr>
        <w:t xml:space="preserve"> morte de Guma, apresenta</w:t>
      </w:r>
      <w:r w:rsidR="00FC67BA" w:rsidRPr="001E7337">
        <w:rPr>
          <w:rFonts w:eastAsia="Liberation Serif"/>
          <w:color w:val="000009"/>
          <w:sz w:val="24"/>
          <w:szCs w:val="24"/>
        </w:rPr>
        <w:t>ndo</w:t>
      </w:r>
      <w:r w:rsidR="00401198" w:rsidRPr="001E7337">
        <w:rPr>
          <w:rFonts w:eastAsia="Liberation Serif"/>
          <w:color w:val="000009"/>
          <w:sz w:val="24"/>
          <w:szCs w:val="24"/>
        </w:rPr>
        <w:t xml:space="preserve"> nove capítulos; </w:t>
      </w:r>
      <w:r w:rsidR="00FC67BA" w:rsidRPr="001E7337">
        <w:rPr>
          <w:rFonts w:eastAsia="Liberation Serif"/>
          <w:color w:val="000009"/>
          <w:sz w:val="24"/>
          <w:szCs w:val="24"/>
        </w:rPr>
        <w:t xml:space="preserve">e </w:t>
      </w:r>
      <w:r w:rsidR="00401198" w:rsidRPr="001E7337">
        <w:rPr>
          <w:rFonts w:eastAsia="Liberation Serif"/>
          <w:color w:val="000009"/>
          <w:sz w:val="24"/>
          <w:szCs w:val="24"/>
        </w:rPr>
        <w:t xml:space="preserve">iii. </w:t>
      </w:r>
      <w:r w:rsidR="00401198" w:rsidRPr="001E7337">
        <w:rPr>
          <w:rFonts w:eastAsia="Liberation Serif"/>
          <w:i/>
          <w:color w:val="000009"/>
          <w:sz w:val="24"/>
          <w:szCs w:val="24"/>
        </w:rPr>
        <w:t xml:space="preserve">Mar Morto </w:t>
      </w:r>
      <w:r w:rsidR="00401198" w:rsidRPr="001E7337">
        <w:rPr>
          <w:rFonts w:eastAsia="Liberation Serif"/>
          <w:color w:val="000009"/>
          <w:sz w:val="24"/>
          <w:szCs w:val="24"/>
        </w:rPr>
        <w:t>é a última parte e desfecho épico de nossa</w:t>
      </w:r>
      <w:r w:rsidR="00FC67BA" w:rsidRPr="001E7337">
        <w:rPr>
          <w:rFonts w:eastAsia="Liberation Serif"/>
          <w:color w:val="000009"/>
          <w:sz w:val="24"/>
          <w:szCs w:val="24"/>
        </w:rPr>
        <w:t xml:space="preserve"> protagonista</w:t>
      </w:r>
      <w:r w:rsidR="00401198" w:rsidRPr="001E7337">
        <w:rPr>
          <w:rFonts w:eastAsia="Liberation Serif"/>
          <w:color w:val="000009"/>
          <w:sz w:val="24"/>
          <w:szCs w:val="24"/>
        </w:rPr>
        <w:t>, com os últimos quatro capítulos</w:t>
      </w:r>
      <w:r w:rsidR="00C17455" w:rsidRPr="001E7337">
        <w:rPr>
          <w:rFonts w:eastAsia="Liberation Serif"/>
          <w:color w:val="000009"/>
          <w:sz w:val="24"/>
          <w:szCs w:val="24"/>
        </w:rPr>
        <w:t>, trecho que revela com maior rigor e profundidade o enunciado feminino.</w:t>
      </w:r>
    </w:p>
    <w:p w:rsidR="009C7C18" w:rsidRPr="001E7337" w:rsidRDefault="00401198">
      <w:pPr>
        <w:spacing w:before="5" w:line="360" w:lineRule="auto"/>
        <w:ind w:left="116" w:right="65" w:firstLine="710"/>
        <w:jc w:val="both"/>
      </w:pPr>
      <w:r w:rsidRPr="001E7337">
        <w:rPr>
          <w:rFonts w:eastAsia="Liberation Serif"/>
          <w:color w:val="000009"/>
          <w:sz w:val="24"/>
          <w:szCs w:val="24"/>
        </w:rPr>
        <w:t>Produzida em 1936, durante sua fase pré-</w:t>
      </w:r>
      <w:r w:rsidRPr="001E7337">
        <w:rPr>
          <w:rFonts w:eastAsia="Liberation Serif"/>
          <w:i/>
          <w:color w:val="000009"/>
          <w:sz w:val="24"/>
          <w:szCs w:val="24"/>
        </w:rPr>
        <w:t xml:space="preserve">Gabriela </w:t>
      </w:r>
      <w:r w:rsidRPr="001E7337">
        <w:rPr>
          <w:rFonts w:eastAsia="Liberation Serif"/>
          <w:color w:val="000009"/>
          <w:sz w:val="24"/>
          <w:szCs w:val="24"/>
        </w:rPr>
        <w:t xml:space="preserve">(1958), </w:t>
      </w:r>
      <w:r w:rsidRPr="001E7337">
        <w:rPr>
          <w:rFonts w:eastAsia="Liberation Serif"/>
          <w:i/>
          <w:color w:val="000009"/>
          <w:sz w:val="24"/>
          <w:szCs w:val="24"/>
        </w:rPr>
        <w:t xml:space="preserve">Mar Morto </w:t>
      </w:r>
      <w:r w:rsidR="009D6269">
        <w:rPr>
          <w:rFonts w:eastAsia="Liberation Serif"/>
          <w:color w:val="000009"/>
          <w:sz w:val="24"/>
          <w:szCs w:val="24"/>
        </w:rPr>
        <w:t>sintetiza os elementos de</w:t>
      </w:r>
      <w:r w:rsidRPr="001E7337">
        <w:rPr>
          <w:rFonts w:eastAsia="Liberation Serif"/>
          <w:color w:val="000009"/>
          <w:sz w:val="24"/>
          <w:szCs w:val="24"/>
        </w:rPr>
        <w:t xml:space="preserve"> transição</w:t>
      </w:r>
      <w:r w:rsidR="00FC67BA" w:rsidRPr="001E7337">
        <w:rPr>
          <w:rFonts w:eastAsia="Liberation Serif"/>
          <w:color w:val="000009"/>
          <w:sz w:val="24"/>
          <w:szCs w:val="24"/>
        </w:rPr>
        <w:t xml:space="preserve"> da elaboração literarária do autor</w:t>
      </w:r>
      <w:r w:rsidR="009D6269">
        <w:rPr>
          <w:rFonts w:eastAsia="Liberation Serif"/>
          <w:color w:val="000009"/>
          <w:sz w:val="24"/>
          <w:szCs w:val="24"/>
        </w:rPr>
        <w:t xml:space="preserve">, perpassando pela </w:t>
      </w:r>
      <w:r w:rsidR="00FC67BA" w:rsidRPr="001E7337">
        <w:rPr>
          <w:rFonts w:eastAsia="Liberation Serif"/>
          <w:color w:val="000009"/>
          <w:sz w:val="24"/>
          <w:szCs w:val="24"/>
        </w:rPr>
        <w:t>pros</w:t>
      </w:r>
      <w:r w:rsidR="009D6269">
        <w:rPr>
          <w:rFonts w:eastAsia="Liberation Serif"/>
          <w:color w:val="000009"/>
          <w:sz w:val="24"/>
          <w:szCs w:val="24"/>
        </w:rPr>
        <w:t>a em terceira pessoa a</w:t>
      </w:r>
      <w:r w:rsidRPr="001E7337">
        <w:rPr>
          <w:rFonts w:eastAsia="Liberation Serif"/>
          <w:color w:val="000009"/>
          <w:sz w:val="24"/>
          <w:szCs w:val="24"/>
        </w:rPr>
        <w:t xml:space="preserve"> </w:t>
      </w:r>
      <w:r w:rsidR="00A150CC" w:rsidRPr="001E7337">
        <w:rPr>
          <w:rFonts w:eastAsia="Liberation Serif"/>
          <w:color w:val="000009"/>
          <w:sz w:val="24"/>
          <w:szCs w:val="24"/>
        </w:rPr>
        <w:t xml:space="preserve">preocupação do autor com a </w:t>
      </w:r>
      <w:r w:rsidRPr="001E7337">
        <w:rPr>
          <w:rFonts w:eastAsia="Liberation Serif"/>
          <w:color w:val="000009"/>
          <w:sz w:val="24"/>
          <w:szCs w:val="24"/>
        </w:rPr>
        <w:t>cosmo</w:t>
      </w:r>
      <w:r w:rsidR="00FC67BA" w:rsidRPr="001E7337">
        <w:rPr>
          <w:rFonts w:eastAsia="Liberation Serif"/>
          <w:color w:val="000009"/>
          <w:sz w:val="24"/>
          <w:szCs w:val="24"/>
        </w:rPr>
        <w:t>gonia religiosa</w:t>
      </w:r>
      <w:r w:rsidR="00A150CC" w:rsidRPr="001E7337">
        <w:rPr>
          <w:rFonts w:eastAsia="Liberation Serif"/>
          <w:color w:val="000009"/>
          <w:sz w:val="24"/>
          <w:szCs w:val="24"/>
        </w:rPr>
        <w:t>.</w:t>
      </w:r>
      <w:r w:rsidR="002A737E">
        <w:rPr>
          <w:rFonts w:eastAsia="Liberation Serif"/>
          <w:color w:val="000009"/>
          <w:sz w:val="24"/>
          <w:szCs w:val="24"/>
        </w:rPr>
        <w:t xml:space="preserve"> A cosmovisão popular, dessa maneira, é resgatada pela prosa amadiana, que objetiva </w:t>
      </w:r>
      <w:proofErr w:type="gramStart"/>
      <w:r w:rsidR="002A737E">
        <w:rPr>
          <w:rFonts w:eastAsia="Liberation Serif"/>
          <w:color w:val="000009"/>
          <w:sz w:val="24"/>
          <w:szCs w:val="24"/>
        </w:rPr>
        <w:t>na</w:t>
      </w:r>
      <w:proofErr w:type="gramEnd"/>
      <w:r w:rsidR="002A737E">
        <w:rPr>
          <w:rFonts w:eastAsia="Liberation Serif"/>
          <w:color w:val="000009"/>
          <w:sz w:val="24"/>
          <w:szCs w:val="24"/>
        </w:rPr>
        <w:t xml:space="preserve"> lírica em prosa o sofrimento e a</w:t>
      </w:r>
      <w:r w:rsidR="009D6269">
        <w:rPr>
          <w:rFonts w:eastAsia="Liberation Serif"/>
          <w:color w:val="000009"/>
          <w:sz w:val="24"/>
          <w:szCs w:val="24"/>
        </w:rPr>
        <w:t xml:space="preserve"> </w:t>
      </w:r>
      <w:r w:rsidR="002A737E">
        <w:rPr>
          <w:rFonts w:eastAsia="Liberation Serif"/>
          <w:color w:val="000009"/>
          <w:sz w:val="24"/>
          <w:szCs w:val="24"/>
        </w:rPr>
        <w:t>esperança do povo.</w:t>
      </w:r>
      <w:r w:rsidR="00A150CC" w:rsidRPr="001E7337">
        <w:rPr>
          <w:rFonts w:eastAsia="Liberation Serif"/>
          <w:color w:val="000009"/>
          <w:sz w:val="24"/>
          <w:szCs w:val="24"/>
        </w:rPr>
        <w:t xml:space="preserve"> E, de outro ângulo,</w:t>
      </w:r>
      <w:r w:rsidRPr="001E7337">
        <w:rPr>
          <w:rFonts w:eastAsia="Liberation Serif"/>
          <w:color w:val="000009"/>
          <w:sz w:val="24"/>
          <w:szCs w:val="24"/>
        </w:rPr>
        <w:t xml:space="preserve"> </w:t>
      </w:r>
      <w:r w:rsidR="00A44F72">
        <w:rPr>
          <w:rFonts w:eastAsia="Liberation Serif"/>
          <w:color w:val="000009"/>
          <w:sz w:val="24"/>
          <w:szCs w:val="24"/>
        </w:rPr>
        <w:t xml:space="preserve">sua crítica à divisão sexual do </w:t>
      </w:r>
      <w:r w:rsidR="00FC67BA" w:rsidRPr="001E7337">
        <w:rPr>
          <w:rFonts w:eastAsia="Liberation Serif"/>
          <w:color w:val="000009"/>
          <w:sz w:val="24"/>
          <w:szCs w:val="24"/>
        </w:rPr>
        <w:t>trabalho</w:t>
      </w:r>
      <w:r w:rsidR="00A44F72">
        <w:rPr>
          <w:rFonts w:eastAsia="Liberation Serif"/>
          <w:color w:val="000009"/>
          <w:sz w:val="24"/>
          <w:szCs w:val="24"/>
        </w:rPr>
        <w:t xml:space="preserve"> vincula-se a </w:t>
      </w:r>
      <w:r w:rsidR="00FC67BA" w:rsidRPr="001E7337">
        <w:rPr>
          <w:rFonts w:eastAsia="Liberation Serif"/>
          <w:color w:val="000009"/>
          <w:sz w:val="24"/>
          <w:szCs w:val="24"/>
        </w:rPr>
        <w:t>forma histórica do trabalho</w:t>
      </w:r>
      <w:r w:rsidR="005276AA" w:rsidRPr="001E7337">
        <w:rPr>
          <w:rFonts w:eastAsia="Liberation Serif"/>
          <w:color w:val="000009"/>
          <w:sz w:val="24"/>
          <w:szCs w:val="24"/>
        </w:rPr>
        <w:t xml:space="preserve"> capitalista </w:t>
      </w:r>
      <w:r w:rsidRPr="001E7337">
        <w:rPr>
          <w:rFonts w:eastAsia="Liberation Serif"/>
          <w:color w:val="000009"/>
          <w:sz w:val="24"/>
          <w:szCs w:val="24"/>
        </w:rPr>
        <w:t xml:space="preserve">e </w:t>
      </w:r>
      <w:r w:rsidR="005276AA" w:rsidRPr="001E7337">
        <w:rPr>
          <w:rFonts w:eastAsia="Liberation Serif"/>
          <w:color w:val="000009"/>
          <w:sz w:val="24"/>
          <w:szCs w:val="24"/>
        </w:rPr>
        <w:t>seus</w:t>
      </w:r>
      <w:r w:rsidR="00A44F72">
        <w:rPr>
          <w:rFonts w:eastAsia="Liberation Serif"/>
          <w:color w:val="000009"/>
          <w:sz w:val="24"/>
          <w:szCs w:val="24"/>
        </w:rPr>
        <w:t xml:space="preserve"> imperativos categóricos </w:t>
      </w:r>
      <w:r w:rsidR="005276AA" w:rsidRPr="001E7337">
        <w:rPr>
          <w:rFonts w:eastAsia="Liberation Serif"/>
          <w:color w:val="000009"/>
          <w:sz w:val="24"/>
          <w:szCs w:val="24"/>
        </w:rPr>
        <w:t>de segunda ordem</w:t>
      </w:r>
      <w:r w:rsidR="00F62C84">
        <w:rPr>
          <w:rFonts w:eastAsia="Liberation Serif"/>
          <w:color w:val="000009"/>
          <w:sz w:val="24"/>
          <w:szCs w:val="24"/>
        </w:rPr>
        <w:t xml:space="preserve"> – e</w:t>
      </w:r>
      <w:r w:rsidR="005276AA" w:rsidRPr="001E7337">
        <w:rPr>
          <w:rFonts w:eastAsia="Liberation Serif"/>
          <w:color w:val="000009"/>
          <w:sz w:val="24"/>
          <w:szCs w:val="24"/>
        </w:rPr>
        <w:t xml:space="preserve">lementos exteriores e a </w:t>
      </w:r>
      <w:r w:rsidR="00A150CC" w:rsidRPr="001E7337">
        <w:rPr>
          <w:rFonts w:eastAsia="Liberation Serif"/>
          <w:color w:val="000009"/>
          <w:sz w:val="24"/>
          <w:szCs w:val="24"/>
        </w:rPr>
        <w:t xml:space="preserve">recíproca </w:t>
      </w:r>
      <w:r w:rsidR="005276AA" w:rsidRPr="001E7337">
        <w:rPr>
          <w:rFonts w:eastAsia="Liberation Serif"/>
          <w:color w:val="000009"/>
          <w:sz w:val="24"/>
          <w:szCs w:val="24"/>
        </w:rPr>
        <w:t xml:space="preserve">desigualdade social de apropriação na qual há preterimento do </w:t>
      </w:r>
      <w:r w:rsidR="00F62C84">
        <w:rPr>
          <w:rFonts w:eastAsia="Liberation Serif"/>
          <w:color w:val="000009"/>
          <w:sz w:val="24"/>
          <w:szCs w:val="24"/>
        </w:rPr>
        <w:t>feminino –,</w:t>
      </w:r>
      <w:r w:rsidR="005276AA" w:rsidRPr="001E7337">
        <w:rPr>
          <w:rFonts w:eastAsia="Liberation Serif"/>
          <w:color w:val="000009"/>
          <w:sz w:val="24"/>
          <w:szCs w:val="24"/>
        </w:rPr>
        <w:t xml:space="preserve"> </w:t>
      </w:r>
      <w:r w:rsidR="000D436F" w:rsidRPr="001E7337">
        <w:rPr>
          <w:rFonts w:eastAsia="Liberation Serif"/>
          <w:color w:val="000009"/>
          <w:sz w:val="24"/>
          <w:szCs w:val="24"/>
        </w:rPr>
        <w:t>assertiva</w:t>
      </w:r>
      <w:r w:rsidR="001D32DC" w:rsidRPr="001E7337">
        <w:rPr>
          <w:rFonts w:eastAsia="Liberation Serif"/>
          <w:color w:val="000009"/>
          <w:sz w:val="24"/>
          <w:szCs w:val="24"/>
        </w:rPr>
        <w:t xml:space="preserve"> </w:t>
      </w:r>
      <w:r w:rsidR="005276AA" w:rsidRPr="001E7337">
        <w:rPr>
          <w:rFonts w:eastAsia="Liberation Serif"/>
          <w:color w:val="000009"/>
          <w:sz w:val="24"/>
          <w:szCs w:val="24"/>
        </w:rPr>
        <w:t>que se realizará de maneira mais aprofundada em obras posteriores.</w:t>
      </w:r>
    </w:p>
    <w:p w:rsidR="009C7C18" w:rsidRPr="001E7337" w:rsidRDefault="009C7C18">
      <w:pPr>
        <w:spacing w:before="5"/>
        <w:ind w:right="7667"/>
        <w:jc w:val="both"/>
        <w:rPr>
          <w:rFonts w:eastAsia="Liberation Serif"/>
          <w:b/>
          <w:color w:val="000009"/>
          <w:sz w:val="24"/>
          <w:szCs w:val="24"/>
        </w:rPr>
      </w:pPr>
    </w:p>
    <w:p w:rsidR="009C7C18" w:rsidRPr="001E7337" w:rsidRDefault="00393687" w:rsidP="000D436F">
      <w:pPr>
        <w:spacing w:before="5"/>
        <w:ind w:right="85"/>
        <w:jc w:val="both"/>
      </w:pPr>
      <w:r w:rsidRPr="001E7337">
        <w:rPr>
          <w:rFonts w:eastAsia="Liberation Serif"/>
          <w:b/>
          <w:color w:val="000009"/>
          <w:sz w:val="24"/>
          <w:szCs w:val="24"/>
        </w:rPr>
        <w:t>Da subserviência às transgressões</w:t>
      </w:r>
    </w:p>
    <w:p w:rsidR="00BE2D1C" w:rsidRPr="001E7337" w:rsidRDefault="009D6269" w:rsidP="00BE2D1C">
      <w:pPr>
        <w:spacing w:line="360" w:lineRule="auto"/>
        <w:ind w:firstLine="720"/>
        <w:jc w:val="both"/>
        <w:rPr>
          <w:rFonts w:eastAsia="Liberation Serif"/>
          <w:color w:val="000000"/>
          <w:sz w:val="24"/>
          <w:szCs w:val="24"/>
        </w:rPr>
      </w:pPr>
      <w:r>
        <w:rPr>
          <w:rFonts w:eastAsia="Liberation Serif"/>
          <w:color w:val="000009"/>
          <w:sz w:val="24"/>
          <w:szCs w:val="24"/>
        </w:rPr>
        <w:t xml:space="preserve">Os </w:t>
      </w:r>
      <w:r w:rsidR="00401198" w:rsidRPr="001E7337">
        <w:rPr>
          <w:rFonts w:eastAsia="Liberation Serif"/>
          <w:color w:val="000009"/>
          <w:sz w:val="24"/>
          <w:szCs w:val="24"/>
        </w:rPr>
        <w:t xml:space="preserve">enredos do autor baiano tematizam nossa pesquisa “Da subserviência </w:t>
      </w:r>
      <w:r w:rsidR="00D0047C" w:rsidRPr="001E7337">
        <w:rPr>
          <w:rFonts w:eastAsia="Liberation Serif"/>
          <w:color w:val="000009"/>
          <w:sz w:val="24"/>
          <w:szCs w:val="24"/>
        </w:rPr>
        <w:t xml:space="preserve">às transgressões: </w:t>
      </w:r>
      <w:proofErr w:type="gramStart"/>
      <w:r w:rsidR="00D0047C" w:rsidRPr="001E7337">
        <w:rPr>
          <w:rFonts w:eastAsia="Liberation Serif"/>
          <w:color w:val="000009"/>
          <w:sz w:val="24"/>
          <w:szCs w:val="24"/>
        </w:rPr>
        <w:t>uma  análise</w:t>
      </w:r>
      <w:proofErr w:type="gramEnd"/>
      <w:r w:rsidR="00D0047C" w:rsidRPr="001E7337">
        <w:rPr>
          <w:rFonts w:eastAsia="Liberation Serif"/>
          <w:color w:val="000009"/>
          <w:sz w:val="24"/>
          <w:szCs w:val="24"/>
        </w:rPr>
        <w:t xml:space="preserve"> histórica da obra de Jorge </w:t>
      </w:r>
      <w:r w:rsidR="00401198" w:rsidRPr="001E7337">
        <w:rPr>
          <w:rFonts w:eastAsia="Liberation Serif"/>
          <w:color w:val="000009"/>
          <w:sz w:val="24"/>
          <w:szCs w:val="24"/>
        </w:rPr>
        <w:t>Amado”</w:t>
      </w:r>
      <w:r w:rsidR="00D0047C" w:rsidRPr="001E7337">
        <w:rPr>
          <w:rStyle w:val="Refdenotaderodap"/>
          <w:rFonts w:eastAsia="Liberation Serif"/>
          <w:color w:val="000009"/>
          <w:sz w:val="24"/>
          <w:szCs w:val="24"/>
        </w:rPr>
        <w:footnoteReference w:id="4"/>
      </w:r>
      <w:r w:rsidR="00401198" w:rsidRPr="001E7337">
        <w:rPr>
          <w:rFonts w:eastAsia="Liberation Serif"/>
          <w:color w:val="000009"/>
          <w:position w:val="9"/>
          <w:sz w:val="14"/>
          <w:szCs w:val="14"/>
        </w:rPr>
        <w:t xml:space="preserve"> </w:t>
      </w:r>
      <w:r w:rsidR="00D0047C" w:rsidRPr="001E7337">
        <w:rPr>
          <w:rFonts w:eastAsia="Liberation Serif"/>
          <w:color w:val="000009"/>
          <w:sz w:val="24"/>
          <w:szCs w:val="24"/>
        </w:rPr>
        <w:t xml:space="preserve">nas suas caracterizações </w:t>
      </w:r>
      <w:r w:rsidR="00401198" w:rsidRPr="001E7337">
        <w:rPr>
          <w:rFonts w:eastAsia="Liberation Serif"/>
          <w:color w:val="000009"/>
          <w:sz w:val="24"/>
          <w:szCs w:val="24"/>
        </w:rPr>
        <w:lastRenderedPageBreak/>
        <w:t>realistas</w:t>
      </w:r>
      <w:r w:rsidR="00D0047C" w:rsidRPr="001E7337">
        <w:rPr>
          <w:rFonts w:eastAsia="Liberation Serif"/>
          <w:color w:val="000009"/>
          <w:position w:val="9"/>
          <w:sz w:val="14"/>
          <w:szCs w:val="14"/>
        </w:rPr>
        <w:t xml:space="preserve"> </w:t>
      </w:r>
      <w:r w:rsidR="001D32DC" w:rsidRPr="001E7337">
        <w:rPr>
          <w:rFonts w:eastAsia="Liberation Serif"/>
          <w:color w:val="000009"/>
          <w:sz w:val="24"/>
          <w:szCs w:val="24"/>
        </w:rPr>
        <w:t xml:space="preserve">acerca dos afetos, </w:t>
      </w:r>
      <w:r w:rsidR="00D0047C" w:rsidRPr="001E7337">
        <w:rPr>
          <w:rFonts w:eastAsia="Liberation Serif"/>
          <w:color w:val="000009"/>
          <w:sz w:val="24"/>
          <w:szCs w:val="24"/>
        </w:rPr>
        <w:t xml:space="preserve">e, das intersecções de </w:t>
      </w:r>
      <w:r w:rsidR="00401198" w:rsidRPr="001E7337">
        <w:rPr>
          <w:rFonts w:eastAsia="Liberation Serif"/>
          <w:color w:val="000009"/>
          <w:sz w:val="24"/>
          <w:szCs w:val="24"/>
        </w:rPr>
        <w:t>classe</w:t>
      </w:r>
      <w:r w:rsidR="001D32DC" w:rsidRPr="001E7337">
        <w:rPr>
          <w:rStyle w:val="Refdenotaderodap"/>
          <w:rFonts w:eastAsia="Liberation Serif"/>
          <w:color w:val="000009"/>
          <w:sz w:val="24"/>
          <w:szCs w:val="24"/>
        </w:rPr>
        <w:footnoteReference w:id="5"/>
      </w:r>
      <w:r w:rsidR="002E1170" w:rsidRPr="001E7337">
        <w:rPr>
          <w:rFonts w:eastAsia="Liberation Serif"/>
          <w:color w:val="000009"/>
          <w:position w:val="9"/>
          <w:sz w:val="14"/>
          <w:szCs w:val="14"/>
        </w:rPr>
        <w:t xml:space="preserve"> </w:t>
      </w:r>
      <w:r w:rsidR="00401198" w:rsidRPr="001E7337">
        <w:rPr>
          <w:rFonts w:eastAsia="Liberation Serif"/>
          <w:color w:val="000009"/>
          <w:sz w:val="24"/>
          <w:szCs w:val="24"/>
        </w:rPr>
        <w:t>e  gênero</w:t>
      </w:r>
      <w:r w:rsidR="00D045BC" w:rsidRPr="001E7337">
        <w:rPr>
          <w:rStyle w:val="Refdenotaderodap"/>
          <w:rFonts w:eastAsia="Liberation Serif"/>
          <w:color w:val="000009"/>
          <w:sz w:val="24"/>
          <w:szCs w:val="24"/>
        </w:rPr>
        <w:footnoteReference w:id="6"/>
      </w:r>
      <w:r w:rsidR="002E1170" w:rsidRPr="001E7337">
        <w:rPr>
          <w:rFonts w:eastAsia="Liberation Serif"/>
          <w:color w:val="000009"/>
          <w:sz w:val="24"/>
          <w:szCs w:val="24"/>
        </w:rPr>
        <w:t xml:space="preserve">, no interior </w:t>
      </w:r>
      <w:r w:rsidR="00401198" w:rsidRPr="001E7337">
        <w:rPr>
          <w:rFonts w:eastAsia="Liberation Serif"/>
          <w:color w:val="000009"/>
          <w:sz w:val="24"/>
          <w:szCs w:val="24"/>
        </w:rPr>
        <w:t>das  determinações  sistemático- estruturais</w:t>
      </w:r>
      <w:r w:rsidR="00AA3F43" w:rsidRPr="001E7337">
        <w:rPr>
          <w:rStyle w:val="Refdenotaderodap"/>
          <w:rFonts w:eastAsia="Liberation Serif"/>
          <w:color w:val="000009"/>
          <w:sz w:val="24"/>
          <w:szCs w:val="24"/>
        </w:rPr>
        <w:footnoteReference w:id="7"/>
      </w:r>
      <w:r w:rsidR="00401198" w:rsidRPr="001E7337">
        <w:rPr>
          <w:rFonts w:eastAsia="Liberation Serif"/>
          <w:color w:val="000009"/>
          <w:position w:val="9"/>
          <w:sz w:val="14"/>
          <w:szCs w:val="14"/>
        </w:rPr>
        <w:t xml:space="preserve">  </w:t>
      </w:r>
      <w:r w:rsidR="002E1170" w:rsidRPr="001E7337">
        <w:rPr>
          <w:rFonts w:eastAsia="Liberation Serif"/>
          <w:color w:val="000009"/>
          <w:sz w:val="24"/>
          <w:szCs w:val="24"/>
        </w:rPr>
        <w:t>da sociedade brasileira no contexto de suas lutas de classe</w:t>
      </w:r>
      <w:r w:rsidR="0001593E">
        <w:rPr>
          <w:rFonts w:eastAsia="Liberation Serif"/>
          <w:color w:val="000009"/>
          <w:sz w:val="24"/>
          <w:szCs w:val="24"/>
        </w:rPr>
        <w:t>.</w:t>
      </w:r>
      <w:r w:rsidR="002E1170" w:rsidRPr="001E7337">
        <w:rPr>
          <w:rFonts w:eastAsia="Liberation Serif"/>
          <w:color w:val="000009"/>
          <w:sz w:val="24"/>
          <w:szCs w:val="24"/>
        </w:rPr>
        <w:t xml:space="preserve"> </w:t>
      </w:r>
      <w:r w:rsidR="0001593E">
        <w:rPr>
          <w:rFonts w:eastAsia="Liberation Serif"/>
          <w:color w:val="000009"/>
          <w:sz w:val="24"/>
          <w:szCs w:val="24"/>
        </w:rPr>
        <w:t>E</w:t>
      </w:r>
      <w:r w:rsidR="002E1170" w:rsidRPr="001E7337">
        <w:rPr>
          <w:rFonts w:eastAsia="Liberation Serif"/>
          <w:color w:val="000009"/>
          <w:sz w:val="24"/>
          <w:szCs w:val="24"/>
        </w:rPr>
        <w:t xml:space="preserve">m </w:t>
      </w:r>
      <w:r w:rsidR="00401198" w:rsidRPr="001E7337">
        <w:rPr>
          <w:rFonts w:eastAsia="Liberation Serif"/>
          <w:color w:val="000009"/>
          <w:sz w:val="24"/>
          <w:szCs w:val="24"/>
        </w:rPr>
        <w:t>particular ne</w:t>
      </w:r>
      <w:r w:rsidR="002E1170" w:rsidRPr="001E7337">
        <w:rPr>
          <w:rFonts w:eastAsia="Liberation Serif"/>
          <w:color w:val="000009"/>
          <w:sz w:val="24"/>
          <w:szCs w:val="24"/>
        </w:rPr>
        <w:t xml:space="preserve">ssa análise, </w:t>
      </w:r>
      <w:proofErr w:type="gramStart"/>
      <w:r w:rsidR="002E1170" w:rsidRPr="001E7337">
        <w:rPr>
          <w:rFonts w:eastAsia="Liberation Serif"/>
          <w:color w:val="000009"/>
          <w:sz w:val="24"/>
          <w:szCs w:val="24"/>
        </w:rPr>
        <w:t>na</w:t>
      </w:r>
      <w:proofErr w:type="gramEnd"/>
      <w:r w:rsidR="002E1170" w:rsidRPr="001E7337">
        <w:rPr>
          <w:rFonts w:eastAsia="Liberation Serif"/>
          <w:color w:val="000009"/>
          <w:sz w:val="24"/>
          <w:szCs w:val="24"/>
        </w:rPr>
        <w:t xml:space="preserve"> década de 1930, </w:t>
      </w:r>
      <w:r w:rsidR="00401198" w:rsidRPr="001E7337">
        <w:rPr>
          <w:rFonts w:eastAsia="Liberation Serif"/>
          <w:color w:val="000009"/>
          <w:sz w:val="24"/>
          <w:szCs w:val="24"/>
        </w:rPr>
        <w:t>compreendendo a mimese das personagens nã</w:t>
      </w:r>
      <w:r w:rsidR="002E1170" w:rsidRPr="001E7337">
        <w:rPr>
          <w:rFonts w:eastAsia="Liberation Serif"/>
          <w:color w:val="000009"/>
          <w:sz w:val="24"/>
          <w:szCs w:val="24"/>
        </w:rPr>
        <w:t xml:space="preserve">o como reflexo imediato, mas em </w:t>
      </w:r>
      <w:r w:rsidR="00401198" w:rsidRPr="001E7337">
        <w:rPr>
          <w:rFonts w:eastAsia="Liberation Serif"/>
          <w:color w:val="000009"/>
          <w:sz w:val="24"/>
          <w:szCs w:val="24"/>
        </w:rPr>
        <w:t>s</w:t>
      </w:r>
      <w:r w:rsidR="002E1170" w:rsidRPr="001E7337">
        <w:rPr>
          <w:rFonts w:eastAsia="Liberation Serif"/>
          <w:color w:val="000009"/>
          <w:sz w:val="24"/>
          <w:szCs w:val="24"/>
        </w:rPr>
        <w:t>eu nexo no enredo de</w:t>
      </w:r>
      <w:r w:rsidR="00BE2D1C" w:rsidRPr="001E7337">
        <w:rPr>
          <w:rFonts w:eastAsia="Liberation Serif"/>
          <w:color w:val="000009"/>
          <w:sz w:val="24"/>
          <w:szCs w:val="24"/>
        </w:rPr>
        <w:t xml:space="preserve"> </w:t>
      </w:r>
      <w:r w:rsidR="002E1170" w:rsidRPr="001E7337">
        <w:rPr>
          <w:rFonts w:eastAsia="Liberation Serif"/>
          <w:color w:val="000009"/>
          <w:sz w:val="24"/>
          <w:szCs w:val="24"/>
        </w:rPr>
        <w:t xml:space="preserve">cada </w:t>
      </w:r>
      <w:r w:rsidR="00401198" w:rsidRPr="001E7337">
        <w:rPr>
          <w:rFonts w:eastAsia="Liberation Serif"/>
          <w:color w:val="000009"/>
          <w:sz w:val="24"/>
          <w:szCs w:val="24"/>
        </w:rPr>
        <w:t>obra</w:t>
      </w:r>
      <w:r w:rsidR="00504304" w:rsidRPr="001E7337">
        <w:rPr>
          <w:rStyle w:val="Refdenotaderodap"/>
          <w:rFonts w:eastAsia="Liberation Serif"/>
          <w:color w:val="000009"/>
          <w:sz w:val="24"/>
          <w:szCs w:val="24"/>
        </w:rPr>
        <w:footnoteReference w:id="8"/>
      </w:r>
      <w:r w:rsidR="002E1170" w:rsidRPr="001E7337">
        <w:rPr>
          <w:rFonts w:eastAsia="Liberation Serif"/>
          <w:color w:val="000009"/>
          <w:sz w:val="24"/>
          <w:szCs w:val="24"/>
        </w:rPr>
        <w:t xml:space="preserve">. </w:t>
      </w:r>
      <w:proofErr w:type="gramStart"/>
      <w:r w:rsidR="00D0047C" w:rsidRPr="001E7337">
        <w:rPr>
          <w:rFonts w:eastAsia="Liberation Serif"/>
          <w:color w:val="000009"/>
          <w:sz w:val="24"/>
          <w:szCs w:val="24"/>
        </w:rPr>
        <w:t xml:space="preserve">Buscamos, para tanto, traduzir em </w:t>
      </w:r>
      <w:r w:rsidR="002E1170" w:rsidRPr="001E7337">
        <w:rPr>
          <w:rFonts w:eastAsia="Liberation Serif"/>
          <w:color w:val="000009"/>
          <w:sz w:val="24"/>
          <w:szCs w:val="24"/>
        </w:rPr>
        <w:t xml:space="preserve">termos estéticos </w:t>
      </w:r>
      <w:r w:rsidR="00401198" w:rsidRPr="001E7337">
        <w:rPr>
          <w:rFonts w:eastAsia="Liberation Serif"/>
          <w:color w:val="000009"/>
          <w:sz w:val="24"/>
          <w:szCs w:val="24"/>
        </w:rPr>
        <w:t>os sentimentos e valores em imanência</w:t>
      </w:r>
      <w:r w:rsidR="00504304" w:rsidRPr="001E7337">
        <w:rPr>
          <w:rStyle w:val="Refdenotaderodap"/>
          <w:rFonts w:eastAsia="Liberation Serif"/>
          <w:color w:val="000009"/>
          <w:sz w:val="24"/>
          <w:szCs w:val="24"/>
        </w:rPr>
        <w:footnoteReference w:id="9"/>
      </w:r>
      <w:r w:rsidR="00401198" w:rsidRPr="001E7337">
        <w:rPr>
          <w:rFonts w:eastAsia="Liberation Serif"/>
          <w:color w:val="000009"/>
          <w:sz w:val="24"/>
          <w:szCs w:val="24"/>
        </w:rPr>
        <w:t>, cotejando em particular o feminino</w:t>
      </w:r>
      <w:r w:rsidR="001D32DC" w:rsidRPr="001E7337">
        <w:rPr>
          <w:rStyle w:val="Refdenotaderodap"/>
          <w:rFonts w:eastAsia="Liberation Serif"/>
          <w:color w:val="000009"/>
          <w:position w:val="9"/>
          <w:sz w:val="14"/>
          <w:szCs w:val="14"/>
        </w:rPr>
        <w:footnoteReference w:id="10"/>
      </w:r>
      <w:r w:rsidR="002E1170" w:rsidRPr="001E7337">
        <w:rPr>
          <w:rFonts w:eastAsia="Liberation Serif"/>
          <w:color w:val="000009"/>
          <w:position w:val="9"/>
          <w:sz w:val="14"/>
          <w:szCs w:val="14"/>
        </w:rPr>
        <w:t xml:space="preserve"> </w:t>
      </w:r>
      <w:r w:rsidR="00401198" w:rsidRPr="001E7337">
        <w:rPr>
          <w:rFonts w:eastAsia="Liberation Serif"/>
          <w:color w:val="000009"/>
          <w:sz w:val="24"/>
          <w:szCs w:val="24"/>
        </w:rPr>
        <w:t xml:space="preserve">em </w:t>
      </w:r>
      <w:r w:rsidR="00401198" w:rsidRPr="001E7337">
        <w:rPr>
          <w:rFonts w:eastAsia="Liberation Serif"/>
          <w:i/>
          <w:color w:val="000009"/>
          <w:sz w:val="24"/>
          <w:szCs w:val="24"/>
        </w:rPr>
        <w:t xml:space="preserve">Mar Morto </w:t>
      </w:r>
      <w:r w:rsidR="00401198" w:rsidRPr="001E7337">
        <w:rPr>
          <w:rFonts w:eastAsia="Liberation Serif"/>
          <w:color w:val="000009"/>
          <w:sz w:val="24"/>
          <w:szCs w:val="24"/>
        </w:rPr>
        <w:t xml:space="preserve">(1936) e a critica materialista marxiana às intersecções </w:t>
      </w:r>
      <w:r w:rsidR="000335FB" w:rsidRPr="001E7337">
        <w:rPr>
          <w:rFonts w:eastAsia="Liberation Serif"/>
          <w:color w:val="000009"/>
          <w:sz w:val="24"/>
          <w:szCs w:val="24"/>
        </w:rPr>
        <w:lastRenderedPageBreak/>
        <w:t>de classe e gênero</w:t>
      </w:r>
      <w:r w:rsidR="008B44EC">
        <w:rPr>
          <w:rStyle w:val="Refdenotaderodap"/>
          <w:rFonts w:eastAsia="Liberation Serif"/>
          <w:color w:val="000009"/>
          <w:sz w:val="24"/>
          <w:szCs w:val="24"/>
        </w:rPr>
        <w:footnoteReference w:id="11"/>
      </w:r>
      <w:r w:rsidR="00401198" w:rsidRPr="001E7337">
        <w:rPr>
          <w:rFonts w:eastAsia="Liberation Serif"/>
          <w:color w:val="000009"/>
          <w:sz w:val="24"/>
          <w:szCs w:val="24"/>
        </w:rPr>
        <w:t xml:space="preserve"> a partir de Saffioti (1976; 1987; 1992) e Marx,</w:t>
      </w:r>
      <w:r w:rsidR="00380E64" w:rsidRPr="001E7337">
        <w:rPr>
          <w:sz w:val="24"/>
          <w:szCs w:val="24"/>
        </w:rPr>
        <w:t xml:space="preserve"> </w:t>
      </w:r>
      <w:r w:rsidR="00401198" w:rsidRPr="001E7337">
        <w:rPr>
          <w:rFonts w:eastAsia="Liberation Serif"/>
          <w:color w:val="000009"/>
          <w:sz w:val="24"/>
          <w:szCs w:val="24"/>
        </w:rPr>
        <w:t>caracterizando a opressão na sociedade de classe capitalista enquanto controle estrutural</w:t>
      </w:r>
      <w:r w:rsidR="0001593E">
        <w:rPr>
          <w:rFonts w:eastAsia="Liberation Serif"/>
          <w:color w:val="000009"/>
          <w:position w:val="9"/>
          <w:sz w:val="24"/>
          <w:szCs w:val="24"/>
        </w:rPr>
        <w:t xml:space="preserve"> </w:t>
      </w:r>
      <w:r w:rsidR="00401198" w:rsidRPr="001E7337">
        <w:rPr>
          <w:rFonts w:eastAsia="Liberation Serif"/>
          <w:color w:val="000009"/>
          <w:sz w:val="24"/>
          <w:szCs w:val="24"/>
        </w:rPr>
        <w:t>dos meios e modos de vida da classe trabalhadora</w:t>
      </w:r>
      <w:r w:rsidR="00AD0338" w:rsidRPr="001E7337">
        <w:rPr>
          <w:rStyle w:val="Refdenotaderodap"/>
          <w:rFonts w:eastAsia="Liberation Serif"/>
          <w:color w:val="000009"/>
          <w:sz w:val="24"/>
          <w:szCs w:val="24"/>
        </w:rPr>
        <w:footnoteReference w:id="12"/>
      </w:r>
      <w:r w:rsidR="00BE2D1C" w:rsidRPr="001E7337">
        <w:rPr>
          <w:rFonts w:eastAsia="Liberation Serif"/>
          <w:color w:val="000009"/>
          <w:sz w:val="24"/>
          <w:szCs w:val="24"/>
        </w:rPr>
        <w:t>.</w:t>
      </w:r>
      <w:proofErr w:type="gramEnd"/>
    </w:p>
    <w:p w:rsidR="003B0DD1" w:rsidRPr="001E7337" w:rsidRDefault="00BE2D1C" w:rsidP="00B26C27">
      <w:pPr>
        <w:spacing w:line="360" w:lineRule="auto"/>
        <w:ind w:firstLine="720"/>
        <w:jc w:val="both"/>
        <w:rPr>
          <w:rFonts w:eastAsia="Liberation Serif"/>
          <w:color w:val="000000"/>
          <w:sz w:val="24"/>
          <w:szCs w:val="24"/>
        </w:rPr>
      </w:pPr>
      <w:r w:rsidRPr="001E7337">
        <w:rPr>
          <w:rFonts w:eastAsia="Liberation Serif"/>
          <w:color w:val="000000"/>
          <w:sz w:val="24"/>
          <w:szCs w:val="24"/>
        </w:rPr>
        <w:t>O preconceito</w:t>
      </w:r>
      <w:r w:rsidR="003B0DD1" w:rsidRPr="001E7337">
        <w:rPr>
          <w:rFonts w:eastAsia="Liberation Serif"/>
          <w:color w:val="000000"/>
          <w:sz w:val="24"/>
          <w:szCs w:val="24"/>
        </w:rPr>
        <w:t xml:space="preserve">, </w:t>
      </w:r>
      <w:r w:rsidRPr="001E7337">
        <w:rPr>
          <w:rFonts w:eastAsia="Liberation Serif"/>
          <w:color w:val="000000"/>
          <w:sz w:val="24"/>
          <w:szCs w:val="24"/>
        </w:rPr>
        <w:t xml:space="preserve">por ser anterior ao conhecimento (pré – conceito), </w:t>
      </w:r>
      <w:r w:rsidR="003B0DD1" w:rsidRPr="001E7337">
        <w:rPr>
          <w:rFonts w:eastAsia="Liberation Serif"/>
          <w:color w:val="000000"/>
          <w:sz w:val="24"/>
          <w:szCs w:val="24"/>
        </w:rPr>
        <w:t>delata</w:t>
      </w:r>
      <w:r w:rsidRPr="001E7337">
        <w:rPr>
          <w:rFonts w:eastAsia="Liberation Serif"/>
          <w:color w:val="000000"/>
          <w:sz w:val="24"/>
          <w:szCs w:val="24"/>
        </w:rPr>
        <w:t xml:space="preserve"> a percepção subjetiva do e</w:t>
      </w:r>
      <w:r w:rsidR="004436F6" w:rsidRPr="001E7337">
        <w:rPr>
          <w:rFonts w:eastAsia="Liberation Serif"/>
          <w:color w:val="000000"/>
          <w:sz w:val="24"/>
          <w:szCs w:val="24"/>
        </w:rPr>
        <w:t xml:space="preserve">missor </w:t>
      </w:r>
      <w:r w:rsidR="003B0DD1" w:rsidRPr="001E7337">
        <w:rPr>
          <w:rFonts w:eastAsia="Liberation Serif"/>
          <w:color w:val="000000"/>
          <w:sz w:val="24"/>
          <w:szCs w:val="24"/>
        </w:rPr>
        <w:t>mais</w:t>
      </w:r>
      <w:r w:rsidR="004436F6" w:rsidRPr="001E7337">
        <w:rPr>
          <w:rFonts w:eastAsia="Liberation Serif"/>
          <w:color w:val="000000"/>
          <w:sz w:val="24"/>
          <w:szCs w:val="24"/>
        </w:rPr>
        <w:t xml:space="preserve"> </w:t>
      </w:r>
      <w:r w:rsidRPr="001E7337">
        <w:rPr>
          <w:rFonts w:eastAsia="Liberation Serif"/>
          <w:color w:val="000000"/>
          <w:sz w:val="24"/>
          <w:szCs w:val="24"/>
        </w:rPr>
        <w:t xml:space="preserve">que qualquer qualidade </w:t>
      </w:r>
      <w:r w:rsidR="003B0DD1" w:rsidRPr="001E7337">
        <w:rPr>
          <w:rFonts w:eastAsia="Liberation Serif"/>
          <w:color w:val="000000"/>
          <w:sz w:val="24"/>
          <w:szCs w:val="24"/>
        </w:rPr>
        <w:t xml:space="preserve">objetiva </w:t>
      </w:r>
      <w:r w:rsidRPr="001E7337">
        <w:rPr>
          <w:rFonts w:eastAsia="Liberation Serif"/>
          <w:color w:val="000000"/>
          <w:sz w:val="24"/>
          <w:szCs w:val="24"/>
        </w:rPr>
        <w:t>do receptor</w:t>
      </w:r>
      <w:r w:rsidR="003B0DD1" w:rsidRPr="001E7337">
        <w:rPr>
          <w:rFonts w:eastAsia="Liberation Serif"/>
          <w:color w:val="000000"/>
          <w:sz w:val="24"/>
          <w:szCs w:val="24"/>
        </w:rPr>
        <w:t xml:space="preserve"> da mensagem</w:t>
      </w:r>
      <w:r w:rsidR="004436F6" w:rsidRPr="001E7337">
        <w:rPr>
          <w:rFonts w:eastAsia="Liberation Serif"/>
          <w:color w:val="000000"/>
          <w:sz w:val="24"/>
          <w:szCs w:val="24"/>
        </w:rPr>
        <w:t>.</w:t>
      </w:r>
      <w:r w:rsidRPr="001E7337">
        <w:rPr>
          <w:rFonts w:eastAsia="Liberation Serif"/>
          <w:color w:val="000000"/>
          <w:sz w:val="24"/>
          <w:szCs w:val="24"/>
        </w:rPr>
        <w:t xml:space="preserve"> </w:t>
      </w:r>
      <w:r w:rsidR="004436F6" w:rsidRPr="001E7337">
        <w:rPr>
          <w:rFonts w:eastAsia="Liberation Serif"/>
          <w:color w:val="000000"/>
          <w:sz w:val="24"/>
          <w:szCs w:val="24"/>
        </w:rPr>
        <w:t xml:space="preserve">Dito </w:t>
      </w:r>
      <w:r w:rsidRPr="001E7337">
        <w:rPr>
          <w:rFonts w:eastAsia="Liberation Serif"/>
          <w:color w:val="000000"/>
          <w:sz w:val="24"/>
          <w:szCs w:val="24"/>
        </w:rPr>
        <w:t>de outro modo</w:t>
      </w:r>
      <w:r w:rsidR="004436F6" w:rsidRPr="001E7337">
        <w:rPr>
          <w:rFonts w:eastAsia="Liberation Serif"/>
          <w:color w:val="000000"/>
          <w:sz w:val="24"/>
          <w:szCs w:val="24"/>
        </w:rPr>
        <w:t>:</w:t>
      </w:r>
      <w:r w:rsidR="003B0DD1" w:rsidRPr="001E7337">
        <w:rPr>
          <w:rFonts w:eastAsia="Liberation Serif"/>
          <w:color w:val="000000"/>
          <w:sz w:val="24"/>
          <w:szCs w:val="24"/>
        </w:rPr>
        <w:t xml:space="preserve"> aquela que afirma sem conhecimento das causas enquanto tal</w:t>
      </w:r>
      <w:r w:rsidRPr="001E7337">
        <w:rPr>
          <w:rFonts w:eastAsia="Liberation Serif"/>
          <w:color w:val="000000"/>
          <w:sz w:val="24"/>
          <w:szCs w:val="24"/>
        </w:rPr>
        <w:t xml:space="preserve"> </w:t>
      </w:r>
      <w:r w:rsidR="003B0DD1" w:rsidRPr="001E7337">
        <w:rPr>
          <w:rFonts w:eastAsia="Liberation Serif"/>
          <w:color w:val="000000"/>
          <w:sz w:val="24"/>
          <w:szCs w:val="24"/>
        </w:rPr>
        <w:t xml:space="preserve">enuncia </w:t>
      </w:r>
      <w:r w:rsidRPr="001E7337">
        <w:rPr>
          <w:rFonts w:eastAsia="Liberation Serif"/>
          <w:color w:val="000000"/>
          <w:sz w:val="24"/>
          <w:szCs w:val="24"/>
        </w:rPr>
        <w:t>um modo de ser</w:t>
      </w:r>
      <w:r w:rsidR="003B0DD1" w:rsidRPr="001E7337">
        <w:rPr>
          <w:rFonts w:eastAsia="Liberation Serif"/>
          <w:color w:val="000000"/>
          <w:sz w:val="24"/>
          <w:szCs w:val="24"/>
        </w:rPr>
        <w:t xml:space="preserve"> e, logo, uma forma ideológica</w:t>
      </w:r>
      <w:r w:rsidRPr="001E7337">
        <w:rPr>
          <w:rFonts w:eastAsia="Liberation Serif"/>
          <w:color w:val="000000"/>
          <w:sz w:val="24"/>
          <w:szCs w:val="24"/>
        </w:rPr>
        <w:t xml:space="preserve"> que, internalizado</w:t>
      </w:r>
      <w:r w:rsidR="003B0DD1" w:rsidRPr="001E7337">
        <w:rPr>
          <w:rFonts w:eastAsia="Liberation Serif"/>
          <w:color w:val="000000"/>
          <w:sz w:val="24"/>
          <w:szCs w:val="24"/>
        </w:rPr>
        <w:t>s</w:t>
      </w:r>
      <w:r w:rsidRPr="001E7337">
        <w:rPr>
          <w:rFonts w:eastAsia="Liberation Serif"/>
          <w:color w:val="000000"/>
          <w:sz w:val="24"/>
          <w:szCs w:val="24"/>
        </w:rPr>
        <w:t>, ele próprio toma por natural, “Afinal de contas, o</w:t>
      </w:r>
      <w:r w:rsidR="004436F6" w:rsidRPr="001E7337">
        <w:rPr>
          <w:rFonts w:eastAsia="Liberation Serif"/>
          <w:color w:val="000000"/>
          <w:sz w:val="24"/>
          <w:szCs w:val="24"/>
        </w:rPr>
        <w:t xml:space="preserve"> preconceito é um pré-conceito </w:t>
      </w:r>
      <w:r w:rsidRPr="001E7337">
        <w:rPr>
          <w:rFonts w:eastAsia="Liberation Serif"/>
          <w:color w:val="000000"/>
          <w:sz w:val="24"/>
          <w:szCs w:val="24"/>
        </w:rPr>
        <w:t>justamente porque é revelador da subst</w:t>
      </w:r>
      <w:r w:rsidR="004436F6" w:rsidRPr="001E7337">
        <w:rPr>
          <w:rFonts w:eastAsia="Liberation Serif"/>
          <w:color w:val="000000"/>
          <w:sz w:val="24"/>
          <w:szCs w:val="24"/>
        </w:rPr>
        <w:t xml:space="preserve">ância do preconceituoso muito </w:t>
      </w:r>
      <w:r w:rsidRPr="001E7337">
        <w:rPr>
          <w:rFonts w:eastAsia="Liberation Serif"/>
          <w:color w:val="000000"/>
          <w:sz w:val="24"/>
          <w:szCs w:val="24"/>
        </w:rPr>
        <w:t>mais do que do mundo em que se vive.” (LESSA, 2009, p. 68).</w:t>
      </w:r>
      <w:r w:rsidR="004436F6" w:rsidRPr="001E7337">
        <w:rPr>
          <w:rFonts w:eastAsia="Liberation Serif"/>
          <w:color w:val="000000"/>
          <w:sz w:val="24"/>
          <w:szCs w:val="24"/>
        </w:rPr>
        <w:t xml:space="preserve"> </w:t>
      </w:r>
      <w:r w:rsidR="003B0DD1" w:rsidRPr="001E7337">
        <w:rPr>
          <w:rFonts w:eastAsia="Liberation Serif"/>
          <w:color w:val="000000"/>
          <w:sz w:val="24"/>
          <w:szCs w:val="24"/>
        </w:rPr>
        <w:t>Na emissão</w:t>
      </w:r>
      <w:r w:rsidRPr="001E7337">
        <w:rPr>
          <w:rFonts w:eastAsia="Liberation Serif"/>
          <w:color w:val="000000"/>
          <w:sz w:val="24"/>
          <w:szCs w:val="24"/>
        </w:rPr>
        <w:t xml:space="preserve">, conforme Saffioti (1987, p. 28): “o </w:t>
      </w:r>
      <w:r w:rsidRPr="001E7337">
        <w:rPr>
          <w:rFonts w:eastAsia="Liberation Serif"/>
          <w:i/>
          <w:color w:val="000000"/>
          <w:sz w:val="24"/>
          <w:szCs w:val="24"/>
        </w:rPr>
        <w:t xml:space="preserve">conceito </w:t>
      </w:r>
      <w:r w:rsidRPr="001E7337">
        <w:rPr>
          <w:rFonts w:eastAsia="Liberation Serif"/>
          <w:color w:val="000000"/>
          <w:sz w:val="24"/>
          <w:szCs w:val="24"/>
        </w:rPr>
        <w:t xml:space="preserve">pressupõe a utilização de um instrumental teórico que permita o entendimento do fenômeno, o </w:t>
      </w:r>
      <w:r w:rsidRPr="001E7337">
        <w:rPr>
          <w:rFonts w:eastAsia="Liberation Serif"/>
          <w:i/>
          <w:color w:val="000000"/>
          <w:sz w:val="24"/>
          <w:szCs w:val="24"/>
        </w:rPr>
        <w:t xml:space="preserve">pré-conceito </w:t>
      </w:r>
      <w:r w:rsidRPr="001E7337">
        <w:rPr>
          <w:rFonts w:eastAsia="Liberation Serif"/>
          <w:color w:val="000000"/>
          <w:sz w:val="24"/>
          <w:szCs w:val="24"/>
        </w:rPr>
        <w:t xml:space="preserve">nasce do jogo de interesses presente na vida social da defesa de privilégios, da correlação de forças  político-sociais”.  Dessa  maneira,  </w:t>
      </w:r>
      <w:r w:rsidRPr="001E7337">
        <w:rPr>
          <w:rFonts w:eastAsia="Liberation Serif"/>
          <w:b/>
          <w:color w:val="000000"/>
          <w:sz w:val="24"/>
          <w:szCs w:val="24"/>
        </w:rPr>
        <w:t xml:space="preserve">discriminação  e  preconceito  </w:t>
      </w:r>
      <w:r w:rsidRPr="001E7337">
        <w:rPr>
          <w:rFonts w:eastAsia="Liberation Serif"/>
          <w:color w:val="000000"/>
          <w:sz w:val="24"/>
          <w:szCs w:val="24"/>
        </w:rPr>
        <w:t xml:space="preserve">podem  ser  experienciados  por  indivíduos  sem que isso interfira nas suas condições materiais de existência. </w:t>
      </w:r>
      <w:r w:rsidRPr="001E7337">
        <w:rPr>
          <w:rFonts w:eastAsia="Liberation Serif"/>
          <w:b/>
          <w:color w:val="000000"/>
          <w:sz w:val="24"/>
          <w:szCs w:val="24"/>
        </w:rPr>
        <w:t>Opressão</w:t>
      </w:r>
      <w:r w:rsidRPr="001E7337">
        <w:rPr>
          <w:rFonts w:eastAsia="Liberation Serif"/>
          <w:color w:val="000000"/>
          <w:sz w:val="24"/>
          <w:szCs w:val="24"/>
        </w:rPr>
        <w:t>, de outro lado, é estrutural. Está, port</w:t>
      </w:r>
      <w:r w:rsidR="0001593E">
        <w:rPr>
          <w:rFonts w:eastAsia="Liberation Serif"/>
          <w:color w:val="000000"/>
          <w:sz w:val="24"/>
          <w:szCs w:val="24"/>
        </w:rPr>
        <w:t>anto, para além do preconceito.</w:t>
      </w:r>
    </w:p>
    <w:p w:rsidR="003B0DD1" w:rsidRPr="001E7337" w:rsidRDefault="003B0DD1" w:rsidP="00B26C27">
      <w:pPr>
        <w:spacing w:line="360" w:lineRule="auto"/>
        <w:ind w:firstLine="720"/>
        <w:jc w:val="both"/>
        <w:rPr>
          <w:rFonts w:eastAsia="Liberation Serif"/>
          <w:color w:val="000000"/>
          <w:sz w:val="24"/>
          <w:szCs w:val="24"/>
        </w:rPr>
      </w:pPr>
      <w:proofErr w:type="gramStart"/>
      <w:r w:rsidRPr="001E7337">
        <w:rPr>
          <w:rFonts w:eastAsia="Liberation Serif"/>
          <w:color w:val="000000"/>
          <w:sz w:val="24"/>
          <w:szCs w:val="24"/>
        </w:rPr>
        <w:t>A</w:t>
      </w:r>
      <w:proofErr w:type="gramEnd"/>
      <w:r w:rsidRPr="001E7337">
        <w:rPr>
          <w:rFonts w:eastAsia="Liberation Serif"/>
          <w:color w:val="000000"/>
          <w:sz w:val="24"/>
          <w:szCs w:val="24"/>
        </w:rPr>
        <w:t xml:space="preserve"> opressão é</w:t>
      </w:r>
      <w:r w:rsidR="00BE2D1C" w:rsidRPr="001E7337">
        <w:rPr>
          <w:rFonts w:eastAsia="Liberation Serif"/>
          <w:color w:val="000000"/>
          <w:sz w:val="24"/>
          <w:szCs w:val="24"/>
        </w:rPr>
        <w:t xml:space="preserve"> a expressão material não da relação ind</w:t>
      </w:r>
      <w:r w:rsidRPr="001E7337">
        <w:rPr>
          <w:rFonts w:eastAsia="Liberation Serif"/>
          <w:color w:val="000000"/>
          <w:sz w:val="24"/>
          <w:szCs w:val="24"/>
        </w:rPr>
        <w:t xml:space="preserve">ividual, </w:t>
      </w:r>
      <w:r w:rsidR="00BE2D1C" w:rsidRPr="001E7337">
        <w:rPr>
          <w:rFonts w:eastAsia="Liberation Serif"/>
          <w:color w:val="000000"/>
          <w:sz w:val="24"/>
          <w:szCs w:val="24"/>
        </w:rPr>
        <w:t>mas do controle estrutural dos meios e modos de vida da classe trabalhadora</w:t>
      </w:r>
      <w:r w:rsidRPr="001E7337">
        <w:rPr>
          <w:rFonts w:eastAsia="Liberation Serif"/>
          <w:color w:val="000000"/>
          <w:sz w:val="24"/>
          <w:szCs w:val="24"/>
        </w:rPr>
        <w:t>.</w:t>
      </w:r>
      <w:r w:rsidR="00BE2D1C" w:rsidRPr="001E7337">
        <w:rPr>
          <w:rFonts w:eastAsia="Liberation Serif"/>
          <w:color w:val="000000"/>
          <w:sz w:val="24"/>
          <w:szCs w:val="24"/>
        </w:rPr>
        <w:t xml:space="preserve"> </w:t>
      </w:r>
      <w:r w:rsidRPr="001E7337">
        <w:rPr>
          <w:rFonts w:eastAsia="Liberation Serif"/>
          <w:color w:val="000000"/>
          <w:sz w:val="24"/>
          <w:szCs w:val="24"/>
        </w:rPr>
        <w:t>O que vale dizer que, embora</w:t>
      </w:r>
      <w:r w:rsidR="00BE2D1C" w:rsidRPr="001E7337">
        <w:rPr>
          <w:rFonts w:eastAsia="Liberation Serif"/>
          <w:color w:val="000000"/>
          <w:sz w:val="24"/>
          <w:szCs w:val="24"/>
        </w:rPr>
        <w:t xml:space="preserve"> a masculinidade hegemônica sofra com  a opressão  de gênero, estes encontram-se do lado confortável do alijamento, uma vez que tenham ao seu lado a organização familiar hegemônica na atual sociedade e o pleno reconhecimento jurídico–político de seus direitos</w:t>
      </w:r>
      <w:r w:rsidR="001F0C34">
        <w:rPr>
          <w:rStyle w:val="Refdenotaderodap"/>
          <w:rFonts w:eastAsia="Liberation Serif"/>
          <w:color w:val="000000"/>
          <w:sz w:val="24"/>
          <w:szCs w:val="24"/>
        </w:rPr>
        <w:footnoteReference w:id="13"/>
      </w:r>
      <w:r w:rsidR="00BE2D1C" w:rsidRPr="001E7337">
        <w:rPr>
          <w:rFonts w:eastAsia="Liberation Serif"/>
          <w:color w:val="000000"/>
          <w:sz w:val="24"/>
          <w:szCs w:val="24"/>
        </w:rPr>
        <w:t xml:space="preserve">. </w:t>
      </w:r>
    </w:p>
    <w:p w:rsidR="00BE2D1C" w:rsidRPr="001E7337" w:rsidRDefault="00BE2D1C" w:rsidP="00B26C27">
      <w:pPr>
        <w:spacing w:line="360" w:lineRule="auto"/>
        <w:ind w:firstLine="720"/>
        <w:jc w:val="both"/>
        <w:rPr>
          <w:rFonts w:eastAsia="Liberation Serif"/>
          <w:color w:val="000000"/>
          <w:sz w:val="24"/>
          <w:szCs w:val="24"/>
        </w:rPr>
      </w:pPr>
      <w:r w:rsidRPr="001E7337">
        <w:rPr>
          <w:rFonts w:eastAsia="Liberation Serif"/>
          <w:color w:val="000000"/>
          <w:sz w:val="24"/>
          <w:szCs w:val="24"/>
        </w:rPr>
        <w:lastRenderedPageBreak/>
        <w:t xml:space="preserve">No enredo, Lívia prescinde da morte de Guma para desvelar as potencialidades do feminino. O espectro de Lívia no leme só pode ser antevisto </w:t>
      </w:r>
      <w:proofErr w:type="gramStart"/>
      <w:r w:rsidRPr="001E7337">
        <w:rPr>
          <w:rFonts w:eastAsia="Liberation Serif"/>
          <w:color w:val="000000"/>
          <w:sz w:val="24"/>
          <w:szCs w:val="24"/>
        </w:rPr>
        <w:t>como</w:t>
      </w:r>
      <w:proofErr w:type="gramEnd"/>
      <w:r w:rsidRPr="001E7337">
        <w:rPr>
          <w:rFonts w:eastAsia="Liberation Serif"/>
          <w:color w:val="000000"/>
          <w:sz w:val="24"/>
          <w:szCs w:val="24"/>
        </w:rPr>
        <w:t xml:space="preserve"> milagre do Recôncavo, haja visto na narrativa que “Destino é coisa feita, ninguém pode desmanchar. O  destino  de  Lívia  é  o  destino  infeliz  das  mulheres  no  cais.  Nem ela, nem Guma, nem mesmo Besouro que virou estrela, podem desmanchar” (AMADO, 2008, p. 115). O falso socialmente necessário da cosmogonia duplica a divisão social e sexual do trabalho, impedindo ao feminino o acesso </w:t>
      </w:r>
      <w:proofErr w:type="gramStart"/>
      <w:r w:rsidRPr="001E7337">
        <w:rPr>
          <w:rFonts w:eastAsia="Liberation Serif"/>
          <w:color w:val="000000"/>
          <w:sz w:val="24"/>
          <w:szCs w:val="24"/>
        </w:rPr>
        <w:t>a</w:t>
      </w:r>
      <w:proofErr w:type="gramEnd"/>
      <w:r w:rsidRPr="001E7337">
        <w:rPr>
          <w:rFonts w:eastAsia="Liberation Serif"/>
          <w:color w:val="000000"/>
          <w:sz w:val="24"/>
          <w:szCs w:val="24"/>
        </w:rPr>
        <w:t xml:space="preserve"> interface pública. Os elementos de transgressão de Lívia prescindem da destruição da certeza sensível dela quanto ao destino das mulheres dos savereiros e canoeiros, levando-a a mudanças em sua percepção sobre a atividade no mar e sobre a divisão sexual do trabalho. Lívia nega e supera os limites da mulher no espaço privado, isto é, as ações de Lívia e Rosa Palmeirão rompem com as ressalvas de Francisco sobre a mulher </w:t>
      </w:r>
      <w:proofErr w:type="gramStart"/>
      <w:r w:rsidRPr="001E7337">
        <w:rPr>
          <w:rFonts w:eastAsia="Liberation Serif"/>
          <w:color w:val="000000"/>
          <w:sz w:val="24"/>
          <w:szCs w:val="24"/>
        </w:rPr>
        <w:t>como</w:t>
      </w:r>
      <w:proofErr w:type="gramEnd"/>
      <w:r w:rsidRPr="001E7337">
        <w:rPr>
          <w:rFonts w:eastAsia="Liberation Serif"/>
          <w:color w:val="000000"/>
          <w:sz w:val="24"/>
          <w:szCs w:val="24"/>
        </w:rPr>
        <w:t xml:space="preserve"> agouro no mar e mesmo até com o retorno de Lívia para o berço dos tios. O enunciado da transgressão da </w:t>
      </w:r>
      <w:proofErr w:type="gramStart"/>
      <w:r w:rsidRPr="001E7337">
        <w:rPr>
          <w:rFonts w:eastAsia="Liberation Serif"/>
          <w:color w:val="000000"/>
          <w:sz w:val="24"/>
          <w:szCs w:val="24"/>
        </w:rPr>
        <w:t>norma</w:t>
      </w:r>
      <w:proofErr w:type="gramEnd"/>
      <w:r w:rsidRPr="001E7337">
        <w:rPr>
          <w:rFonts w:eastAsia="Liberation Serif"/>
          <w:color w:val="000000"/>
          <w:sz w:val="24"/>
          <w:szCs w:val="24"/>
        </w:rPr>
        <w:t xml:space="preserve"> por Lívia e Rosa Palmeirão, nos parece, delata as potências de instauração do novo por meio da superação da identidade sexo-gênero.</w:t>
      </w:r>
    </w:p>
    <w:p w:rsidR="009C7C18" w:rsidRPr="001E7337" w:rsidRDefault="00401198" w:rsidP="00380E64">
      <w:pPr>
        <w:spacing w:line="360" w:lineRule="auto"/>
        <w:ind w:firstLine="720"/>
        <w:jc w:val="both"/>
      </w:pPr>
      <w:r w:rsidRPr="001E7337">
        <w:rPr>
          <w:rFonts w:eastAsia="Liberation Serif"/>
          <w:color w:val="000009"/>
          <w:sz w:val="24"/>
          <w:szCs w:val="24"/>
        </w:rPr>
        <w:t xml:space="preserve">Muito embora o autor tematize o silenciamento cultural e epistemológico das religiões de matriz africana, faremos notar </w:t>
      </w:r>
      <w:proofErr w:type="gramStart"/>
      <w:r w:rsidRPr="001E7337">
        <w:rPr>
          <w:rFonts w:eastAsia="Liberation Serif"/>
          <w:color w:val="000009"/>
          <w:sz w:val="24"/>
          <w:szCs w:val="24"/>
        </w:rPr>
        <w:t>este</w:t>
      </w:r>
      <w:proofErr w:type="gramEnd"/>
      <w:r w:rsidRPr="001E7337">
        <w:rPr>
          <w:rFonts w:eastAsia="Liberation Serif"/>
          <w:color w:val="000009"/>
          <w:sz w:val="24"/>
          <w:szCs w:val="24"/>
        </w:rPr>
        <w:t xml:space="preserve"> somente na medida em que o enredo exigir, fazendo-se necessárias investigações posteriores</w:t>
      </w:r>
      <w:r w:rsidR="00AD0338" w:rsidRPr="001E7337">
        <w:rPr>
          <w:rStyle w:val="Refdenotaderodap"/>
          <w:rFonts w:eastAsia="Liberation Serif"/>
          <w:color w:val="000009"/>
          <w:sz w:val="24"/>
          <w:szCs w:val="24"/>
        </w:rPr>
        <w:footnoteReference w:id="14"/>
      </w:r>
      <w:r w:rsidRPr="001E7337">
        <w:rPr>
          <w:rFonts w:eastAsia="Liberation Serif"/>
          <w:color w:val="000009"/>
          <w:sz w:val="24"/>
          <w:szCs w:val="24"/>
        </w:rPr>
        <w:t>.</w:t>
      </w:r>
    </w:p>
    <w:p w:rsidR="000D436F" w:rsidRPr="001E7337" w:rsidRDefault="000D436F" w:rsidP="000D436F">
      <w:pPr>
        <w:ind w:right="6949"/>
        <w:jc w:val="both"/>
        <w:rPr>
          <w:rFonts w:eastAsia="Liberation Serif"/>
          <w:b/>
          <w:color w:val="000009"/>
          <w:sz w:val="24"/>
          <w:szCs w:val="24"/>
        </w:rPr>
      </w:pPr>
    </w:p>
    <w:p w:rsidR="00AD0338" w:rsidRPr="008A037B" w:rsidRDefault="00401198" w:rsidP="008A037B">
      <w:pPr>
        <w:ind w:right="-2"/>
        <w:jc w:val="both"/>
        <w:rPr>
          <w:rFonts w:eastAsia="Liberation Serif"/>
          <w:sz w:val="24"/>
          <w:szCs w:val="24"/>
        </w:rPr>
      </w:pPr>
      <w:r w:rsidRPr="001E7337">
        <w:rPr>
          <w:rFonts w:eastAsia="Liberation Serif"/>
          <w:b/>
          <w:color w:val="000009"/>
          <w:sz w:val="24"/>
          <w:szCs w:val="24"/>
        </w:rPr>
        <w:t xml:space="preserve">Das brumas em </w:t>
      </w:r>
      <w:r w:rsidRPr="001E7337">
        <w:rPr>
          <w:rFonts w:eastAsia="Liberation Serif"/>
          <w:b/>
          <w:i/>
          <w:color w:val="000009"/>
          <w:sz w:val="24"/>
          <w:szCs w:val="24"/>
        </w:rPr>
        <w:t>Mar Morto</w:t>
      </w:r>
    </w:p>
    <w:p w:rsidR="009C7C18" w:rsidRPr="001E7337" w:rsidRDefault="00401198" w:rsidP="00AD0338">
      <w:pPr>
        <w:spacing w:line="360" w:lineRule="auto"/>
        <w:ind w:right="68" w:firstLine="720"/>
        <w:jc w:val="both"/>
        <w:rPr>
          <w:rFonts w:eastAsia="Liberation Serif"/>
          <w:color w:val="000009"/>
          <w:sz w:val="24"/>
          <w:szCs w:val="24"/>
        </w:rPr>
      </w:pPr>
      <w:r w:rsidRPr="001E7337">
        <w:rPr>
          <w:rFonts w:eastAsia="Liberation Serif"/>
          <w:color w:val="000009"/>
          <w:sz w:val="24"/>
          <w:szCs w:val="24"/>
        </w:rPr>
        <w:t xml:space="preserve">A  inundar  a  baía  de  todos  os  santos,  o  atlântico  encharca  as  planícies  do  Recôncavo, tomando  no  enredo  analogamente  a  importância  mesma  que  os  cacaueiros  na  </w:t>
      </w:r>
      <w:r w:rsidRPr="001E7337">
        <w:rPr>
          <w:rFonts w:eastAsia="Liberation Serif"/>
          <w:i/>
          <w:color w:val="000009"/>
          <w:sz w:val="24"/>
          <w:szCs w:val="24"/>
        </w:rPr>
        <w:t xml:space="preserve">crônica  de  uma cidade do interior </w:t>
      </w:r>
      <w:r w:rsidRPr="001E7337">
        <w:rPr>
          <w:rFonts w:eastAsia="Liberation Serif"/>
          <w:color w:val="000009"/>
          <w:sz w:val="24"/>
          <w:szCs w:val="24"/>
        </w:rPr>
        <w:t xml:space="preserve">de Amado (2012). Brumas ao mar, as histórias que em </w:t>
      </w:r>
      <w:r w:rsidRPr="001E7337">
        <w:rPr>
          <w:rFonts w:eastAsia="Liberation Serif"/>
          <w:i/>
          <w:color w:val="000009"/>
          <w:sz w:val="24"/>
          <w:szCs w:val="24"/>
        </w:rPr>
        <w:t xml:space="preserve">Mar Morto </w:t>
      </w:r>
      <w:r w:rsidRPr="001E7337">
        <w:rPr>
          <w:rFonts w:eastAsia="Liberation Serif"/>
          <w:color w:val="000009"/>
          <w:sz w:val="24"/>
          <w:szCs w:val="24"/>
        </w:rPr>
        <w:t xml:space="preserve">se contam são os mistérios  sobre a relação de trabalho e as relações  culturais  do ser social </w:t>
      </w:r>
      <w:r w:rsidR="00834C5D">
        <w:rPr>
          <w:rFonts w:eastAsia="Liberation Serif"/>
          <w:color w:val="000009"/>
          <w:sz w:val="24"/>
          <w:szCs w:val="24"/>
        </w:rPr>
        <w:t>e o mar, a principal atividade e meio de existência nos pequenos portos do Recôncavo.</w:t>
      </w:r>
      <w:r w:rsidR="000D436F" w:rsidRPr="001E7337">
        <w:rPr>
          <w:rFonts w:eastAsia="Liberation Serif"/>
          <w:color w:val="000009"/>
          <w:sz w:val="24"/>
          <w:szCs w:val="24"/>
        </w:rPr>
        <w:t xml:space="preserve"> Afirma o</w:t>
      </w:r>
      <w:r w:rsidRPr="001E7337">
        <w:rPr>
          <w:rFonts w:eastAsia="Liberation Serif"/>
          <w:color w:val="000009"/>
          <w:sz w:val="24"/>
          <w:szCs w:val="24"/>
        </w:rPr>
        <w:t xml:space="preserve"> narrador </w:t>
      </w:r>
      <w:r w:rsidR="00834C5D">
        <w:rPr>
          <w:rFonts w:eastAsia="Liberation Serif"/>
          <w:color w:val="000009"/>
          <w:sz w:val="24"/>
          <w:szCs w:val="24"/>
        </w:rPr>
        <w:t>(</w:t>
      </w:r>
      <w:r w:rsidRPr="001E7337">
        <w:rPr>
          <w:rFonts w:eastAsia="Liberation Serif"/>
          <w:color w:val="000009"/>
          <w:sz w:val="24"/>
          <w:szCs w:val="24"/>
        </w:rPr>
        <w:t>AMADO, 2008, p. 22):</w:t>
      </w:r>
    </w:p>
    <w:p w:rsidR="00380E64" w:rsidRPr="001E7337" w:rsidRDefault="00380E64">
      <w:pPr>
        <w:spacing w:before="74" w:line="360" w:lineRule="auto"/>
        <w:ind w:left="2384" w:right="72"/>
        <w:jc w:val="both"/>
        <w:rPr>
          <w:rFonts w:eastAsia="Liberation Serif"/>
          <w:color w:val="000009"/>
          <w:sz w:val="24"/>
          <w:szCs w:val="24"/>
        </w:rPr>
      </w:pPr>
    </w:p>
    <w:p w:rsidR="009C7C18" w:rsidRPr="001E7337" w:rsidRDefault="00401198" w:rsidP="00380E64">
      <w:pPr>
        <w:ind w:left="2381" w:right="74"/>
        <w:jc w:val="both"/>
        <w:rPr>
          <w:rFonts w:eastAsia="Liberation Serif"/>
          <w:color w:val="000009"/>
          <w:sz w:val="22"/>
          <w:szCs w:val="22"/>
        </w:rPr>
      </w:pPr>
      <w:r w:rsidRPr="001E7337">
        <w:rPr>
          <w:rFonts w:eastAsia="Liberation Serif"/>
          <w:color w:val="000009"/>
          <w:sz w:val="22"/>
          <w:szCs w:val="22"/>
        </w:rPr>
        <w:t xml:space="preserve">Os homens da </w:t>
      </w:r>
      <w:proofErr w:type="gramStart"/>
      <w:r w:rsidRPr="001E7337">
        <w:rPr>
          <w:rFonts w:eastAsia="Liberation Serif"/>
          <w:color w:val="000009"/>
          <w:sz w:val="22"/>
          <w:szCs w:val="22"/>
        </w:rPr>
        <w:t>beira</w:t>
      </w:r>
      <w:proofErr w:type="gramEnd"/>
      <w:r w:rsidRPr="001E7337">
        <w:rPr>
          <w:rFonts w:eastAsia="Liberation Serif"/>
          <w:color w:val="000009"/>
          <w:sz w:val="22"/>
          <w:szCs w:val="22"/>
        </w:rPr>
        <w:t xml:space="preserve"> do cais só têm uma estrada na sua vida: a estrada do mar. Por ela entram, que seu destino é esse. O mar é o dono de todos eles. Do mar vem toda a alegria e toda a tristeza porque o mar é mistério que nem os  marinheiros  mais  velhos  entendem,  que  nem  entendem  aqueles  antigos mestres  de  saveiros  que  não  viajam  mais,  e,  apenas,  remendam  velas  e contam  histórias.  </w:t>
      </w:r>
      <w:r w:rsidR="00F21547" w:rsidRPr="001E7337">
        <w:rPr>
          <w:rFonts w:eastAsia="Liberation Serif"/>
          <w:color w:val="000009"/>
          <w:sz w:val="22"/>
          <w:szCs w:val="22"/>
        </w:rPr>
        <w:t xml:space="preserve">Quem já decifrou o mistério do </w:t>
      </w:r>
      <w:proofErr w:type="gramStart"/>
      <w:r w:rsidR="00F21547" w:rsidRPr="001E7337">
        <w:rPr>
          <w:rFonts w:eastAsia="Liberation Serif"/>
          <w:color w:val="000009"/>
          <w:sz w:val="22"/>
          <w:szCs w:val="22"/>
        </w:rPr>
        <w:t>mar</w:t>
      </w:r>
      <w:r w:rsidR="00380E64" w:rsidRPr="001E7337">
        <w:rPr>
          <w:rFonts w:eastAsia="Liberation Serif"/>
          <w:color w:val="000009"/>
          <w:sz w:val="22"/>
          <w:szCs w:val="22"/>
        </w:rPr>
        <w:t>?</w:t>
      </w:r>
      <w:proofErr w:type="gramEnd"/>
      <w:r w:rsidR="00380E64" w:rsidRPr="001E7337">
        <w:rPr>
          <w:rFonts w:eastAsia="Liberation Serif"/>
          <w:color w:val="000009"/>
          <w:sz w:val="22"/>
          <w:szCs w:val="22"/>
        </w:rPr>
        <w:t xml:space="preserve">  Do mar vem</w:t>
      </w:r>
      <w:r w:rsidRPr="001E7337">
        <w:rPr>
          <w:rFonts w:eastAsia="Liberation Serif"/>
          <w:color w:val="000009"/>
          <w:sz w:val="22"/>
          <w:szCs w:val="22"/>
        </w:rPr>
        <w:t xml:space="preserve"> a música, vem o amor e vem a morte.</w:t>
      </w:r>
    </w:p>
    <w:p w:rsidR="00F21547" w:rsidRPr="001E7337" w:rsidRDefault="00F21547" w:rsidP="00380E64">
      <w:pPr>
        <w:ind w:left="2381" w:right="74"/>
        <w:jc w:val="both"/>
        <w:rPr>
          <w:rFonts w:eastAsia="Liberation Serif"/>
          <w:sz w:val="22"/>
          <w:szCs w:val="22"/>
        </w:rPr>
      </w:pPr>
    </w:p>
    <w:p w:rsidR="00AD0338" w:rsidRPr="001E7337" w:rsidRDefault="00F21547" w:rsidP="00AD0338">
      <w:pPr>
        <w:spacing w:line="360" w:lineRule="auto"/>
        <w:ind w:right="68" w:firstLine="720"/>
        <w:jc w:val="both"/>
        <w:rPr>
          <w:rFonts w:eastAsia="Liberation Serif"/>
          <w:color w:val="000009"/>
          <w:sz w:val="24"/>
          <w:szCs w:val="24"/>
        </w:rPr>
      </w:pPr>
      <w:r w:rsidRPr="001E7337">
        <w:rPr>
          <w:rFonts w:eastAsia="Liberation Serif"/>
          <w:color w:val="000009"/>
          <w:sz w:val="24"/>
          <w:szCs w:val="24"/>
        </w:rPr>
        <w:lastRenderedPageBreak/>
        <w:t>H</w:t>
      </w:r>
      <w:r w:rsidR="00401198" w:rsidRPr="001E7337">
        <w:rPr>
          <w:rFonts w:eastAsia="Liberation Serif"/>
          <w:color w:val="000009"/>
          <w:sz w:val="24"/>
          <w:szCs w:val="24"/>
        </w:rPr>
        <w:t xml:space="preserve">istória do amor de Lívia e Guma, </w:t>
      </w:r>
      <w:r w:rsidR="00401198" w:rsidRPr="001E7337">
        <w:rPr>
          <w:rFonts w:eastAsia="Liberation Serif"/>
          <w:i/>
          <w:color w:val="000009"/>
          <w:sz w:val="24"/>
          <w:szCs w:val="24"/>
        </w:rPr>
        <w:t xml:space="preserve">é a história da vida e do amor no mar </w:t>
      </w:r>
      <w:r w:rsidR="00401198" w:rsidRPr="001E7337">
        <w:rPr>
          <w:rFonts w:eastAsia="Liberation Serif"/>
          <w:color w:val="000009"/>
          <w:sz w:val="24"/>
          <w:szCs w:val="24"/>
        </w:rPr>
        <w:t>(AMADO, 20</w:t>
      </w:r>
      <w:r w:rsidR="00A22F9D" w:rsidRPr="001E7337">
        <w:rPr>
          <w:rFonts w:eastAsia="Liberation Serif"/>
          <w:color w:val="000009"/>
          <w:sz w:val="24"/>
          <w:szCs w:val="24"/>
        </w:rPr>
        <w:t>08</w:t>
      </w:r>
      <w:r w:rsidR="00401198" w:rsidRPr="001E7337">
        <w:rPr>
          <w:rFonts w:eastAsia="Liberation Serif"/>
          <w:color w:val="000009"/>
          <w:sz w:val="24"/>
          <w:szCs w:val="24"/>
        </w:rPr>
        <w:t xml:space="preserve">, p. 09). Lívia, oriunda da classe média e instruída para reproduzir sua condição de pequeno-burguesa ou ascender socialmente. Guma, filho de Frederico </w:t>
      </w:r>
      <w:r w:rsidR="00CF168B">
        <w:rPr>
          <w:rFonts w:eastAsia="Liberation Serif"/>
          <w:color w:val="000009"/>
          <w:sz w:val="24"/>
          <w:szCs w:val="24"/>
        </w:rPr>
        <w:t xml:space="preserve">– </w:t>
      </w:r>
      <w:r w:rsidR="00401198" w:rsidRPr="001E7337">
        <w:rPr>
          <w:rFonts w:eastAsia="Liberation Serif"/>
          <w:color w:val="000009"/>
          <w:sz w:val="24"/>
          <w:szCs w:val="24"/>
        </w:rPr>
        <w:t>e</w:t>
      </w:r>
      <w:r w:rsidR="00CF168B">
        <w:rPr>
          <w:rFonts w:eastAsia="Liberation Serif"/>
          <w:color w:val="000009"/>
          <w:sz w:val="24"/>
          <w:szCs w:val="24"/>
        </w:rPr>
        <w:t>,</w:t>
      </w:r>
      <w:r w:rsidR="00401198" w:rsidRPr="001E7337">
        <w:rPr>
          <w:rFonts w:eastAsia="Liberation Serif"/>
          <w:color w:val="000009"/>
          <w:sz w:val="24"/>
          <w:szCs w:val="24"/>
        </w:rPr>
        <w:t xml:space="preserve"> por consideração, de Rosa Palmeirão</w:t>
      </w:r>
      <w:r w:rsidR="00CF168B">
        <w:rPr>
          <w:rFonts w:eastAsia="Liberation Serif"/>
          <w:color w:val="000009"/>
          <w:sz w:val="24"/>
          <w:szCs w:val="24"/>
        </w:rPr>
        <w:t xml:space="preserve"> –, é</w:t>
      </w:r>
      <w:r w:rsidR="00401198" w:rsidRPr="001E7337">
        <w:rPr>
          <w:rFonts w:eastAsia="Liberation Serif"/>
          <w:color w:val="000009"/>
          <w:sz w:val="24"/>
          <w:szCs w:val="24"/>
        </w:rPr>
        <w:t xml:space="preserve"> um dos </w:t>
      </w:r>
      <w:r w:rsidR="00401198" w:rsidRPr="001E7337">
        <w:rPr>
          <w:rFonts w:eastAsia="Liberation Serif"/>
          <w:i/>
          <w:color w:val="000009"/>
          <w:sz w:val="24"/>
          <w:szCs w:val="24"/>
        </w:rPr>
        <w:t>filhos de Iemanjá</w:t>
      </w:r>
      <w:r w:rsidR="00401198" w:rsidRPr="001E7337">
        <w:rPr>
          <w:rFonts w:eastAsia="Liberation Serif"/>
          <w:color w:val="000009"/>
          <w:sz w:val="24"/>
          <w:szCs w:val="24"/>
        </w:rPr>
        <w:t xml:space="preserve">, concebido em uma das viagens do pai. Do tio, recebe em mãos o leme do saveiro </w:t>
      </w:r>
      <w:r w:rsidR="00401198" w:rsidRPr="001E7337">
        <w:rPr>
          <w:rFonts w:eastAsia="Liberation Serif"/>
          <w:i/>
          <w:color w:val="000009"/>
          <w:sz w:val="24"/>
          <w:szCs w:val="24"/>
        </w:rPr>
        <w:t>Valente</w:t>
      </w:r>
      <w:r w:rsidR="00401198" w:rsidRPr="001E7337">
        <w:rPr>
          <w:rFonts w:eastAsia="Liberation Serif"/>
          <w:color w:val="000009"/>
          <w:sz w:val="24"/>
          <w:szCs w:val="24"/>
        </w:rPr>
        <w:t>. Bravio feito o mar, é o amor de Guma e Lívia, que supera as barreiras de ordem social pela razão maior da existência humana que se põe no referido romance: o amor. O amor, a morte, o mar e os seus mistérios</w:t>
      </w:r>
      <w:r w:rsidR="00CF168B">
        <w:rPr>
          <w:rFonts w:eastAsia="Liberation Serif"/>
          <w:color w:val="000009"/>
          <w:sz w:val="24"/>
          <w:szCs w:val="24"/>
        </w:rPr>
        <w:t xml:space="preserve"> são a pedra de toque da lógica </w:t>
      </w:r>
      <w:r w:rsidR="00401198" w:rsidRPr="001E7337">
        <w:rPr>
          <w:rFonts w:eastAsia="Liberation Serif"/>
          <w:color w:val="000009"/>
          <w:sz w:val="24"/>
          <w:szCs w:val="24"/>
        </w:rPr>
        <w:t xml:space="preserve">narrativa, </w:t>
      </w:r>
      <w:r w:rsidR="00BF2681">
        <w:rPr>
          <w:rFonts w:eastAsia="Liberation Serif"/>
          <w:color w:val="000009"/>
          <w:sz w:val="24"/>
          <w:szCs w:val="24"/>
        </w:rPr>
        <w:t xml:space="preserve">nuances </w:t>
      </w:r>
      <w:r w:rsidR="00401198" w:rsidRPr="001E7337">
        <w:rPr>
          <w:rFonts w:eastAsia="Liberation Serif"/>
          <w:color w:val="000009"/>
          <w:sz w:val="24"/>
          <w:szCs w:val="24"/>
        </w:rPr>
        <w:t>que marca</w:t>
      </w:r>
      <w:r w:rsidR="00BF2681">
        <w:rPr>
          <w:rFonts w:eastAsia="Liberation Serif"/>
          <w:color w:val="000009"/>
          <w:sz w:val="24"/>
          <w:szCs w:val="24"/>
        </w:rPr>
        <w:t>m</w:t>
      </w:r>
      <w:r w:rsidR="00401198" w:rsidRPr="001E7337">
        <w:rPr>
          <w:rFonts w:eastAsia="Liberation Serif"/>
          <w:color w:val="000009"/>
          <w:sz w:val="24"/>
          <w:szCs w:val="24"/>
        </w:rPr>
        <w:t xml:space="preserve"> a dialética entre mar e terra, baixa e alta cidade</w:t>
      </w:r>
      <w:r w:rsidR="00BF2681">
        <w:rPr>
          <w:rFonts w:eastAsia="Liberation Serif"/>
          <w:color w:val="000009"/>
          <w:sz w:val="24"/>
          <w:szCs w:val="24"/>
        </w:rPr>
        <w:t>, conformando</w:t>
      </w:r>
      <w:r w:rsidR="00CF168B">
        <w:rPr>
          <w:rFonts w:eastAsia="Liberation Serif"/>
          <w:color w:val="000009"/>
          <w:sz w:val="24"/>
          <w:szCs w:val="24"/>
        </w:rPr>
        <w:t xml:space="preserve"> sua unidade</w:t>
      </w:r>
      <w:r w:rsidR="00401198" w:rsidRPr="001E7337">
        <w:rPr>
          <w:rFonts w:eastAsia="Liberation Serif"/>
          <w:color w:val="000009"/>
          <w:sz w:val="24"/>
          <w:szCs w:val="24"/>
        </w:rPr>
        <w:t>, fazendo emergir por entre as engrenagens do real o pesponto entre o romance e o real.</w:t>
      </w:r>
    </w:p>
    <w:p w:rsidR="00127A4E" w:rsidRPr="001E7337" w:rsidRDefault="00AD0338" w:rsidP="00127A4E">
      <w:pPr>
        <w:spacing w:before="5" w:line="360" w:lineRule="auto"/>
        <w:ind w:right="64" w:firstLine="720"/>
        <w:jc w:val="both"/>
        <w:rPr>
          <w:rFonts w:eastAsia="Liberation Serif"/>
          <w:sz w:val="24"/>
          <w:szCs w:val="24"/>
        </w:rPr>
      </w:pPr>
      <w:r w:rsidRPr="001E7337">
        <w:rPr>
          <w:rFonts w:eastAsia="Liberation Serif"/>
          <w:color w:val="000009"/>
          <w:sz w:val="24"/>
          <w:szCs w:val="24"/>
        </w:rPr>
        <w:t>A</w:t>
      </w:r>
      <w:r w:rsidR="00401198" w:rsidRPr="001E7337">
        <w:rPr>
          <w:rFonts w:eastAsia="Liberation Serif"/>
          <w:color w:val="000009"/>
          <w:sz w:val="24"/>
          <w:szCs w:val="24"/>
        </w:rPr>
        <w:t>cobertand</w:t>
      </w:r>
      <w:r w:rsidRPr="001E7337">
        <w:rPr>
          <w:rFonts w:eastAsia="Liberation Serif"/>
          <w:color w:val="000009"/>
          <w:sz w:val="24"/>
          <w:szCs w:val="24"/>
        </w:rPr>
        <w:t>o a luminação solar pelo manto de raios</w:t>
      </w:r>
      <w:r w:rsidR="00401198" w:rsidRPr="001E7337">
        <w:rPr>
          <w:rFonts w:eastAsia="Liberation Serif"/>
          <w:color w:val="000009"/>
          <w:sz w:val="24"/>
          <w:szCs w:val="24"/>
        </w:rPr>
        <w:t>, “[</w:t>
      </w:r>
      <w:r w:rsidRPr="001E7337">
        <w:rPr>
          <w:rFonts w:eastAsia="Liberation Serif"/>
          <w:color w:val="000009"/>
          <w:sz w:val="24"/>
          <w:szCs w:val="24"/>
        </w:rPr>
        <w:t xml:space="preserve">…] A noite veio, nesse dia, sem </w:t>
      </w:r>
      <w:r w:rsidR="00401198" w:rsidRPr="001E7337">
        <w:rPr>
          <w:rFonts w:eastAsia="Liberation Serif"/>
          <w:color w:val="000009"/>
          <w:sz w:val="24"/>
          <w:szCs w:val="24"/>
        </w:rPr>
        <w:t xml:space="preserve">música que a saudasse.” (AMADO, 2008, p. 13). Tempestade que trazia consigo a subsunção do claro dia, dos timbres e da harmônica do porto, </w:t>
      </w:r>
      <w:r w:rsidRPr="001E7337">
        <w:rPr>
          <w:rFonts w:eastAsia="Liberation Serif"/>
          <w:color w:val="000009"/>
          <w:sz w:val="24"/>
          <w:szCs w:val="24"/>
        </w:rPr>
        <w:t>a tormenta deixa</w:t>
      </w:r>
      <w:r w:rsidR="00401198" w:rsidRPr="001E7337">
        <w:rPr>
          <w:rFonts w:eastAsia="Liberation Serif"/>
          <w:color w:val="000009"/>
          <w:sz w:val="24"/>
          <w:szCs w:val="24"/>
        </w:rPr>
        <w:t xml:space="preserve"> Judith com filho na barriga</w:t>
      </w:r>
      <w:r w:rsidR="00810362" w:rsidRPr="001E7337">
        <w:rPr>
          <w:rFonts w:eastAsia="Liberation Serif"/>
          <w:color w:val="000009"/>
          <w:sz w:val="24"/>
          <w:szCs w:val="24"/>
        </w:rPr>
        <w:t>;</w:t>
      </w:r>
      <w:r w:rsidR="00401198" w:rsidRPr="001E7337">
        <w:rPr>
          <w:rFonts w:eastAsia="Liberation Serif"/>
          <w:color w:val="000009"/>
          <w:sz w:val="24"/>
          <w:szCs w:val="24"/>
        </w:rPr>
        <w:t xml:space="preserve"> o mar tragou Jacques, seu esposo, e Raimundo. De alguma maneira, todas as mulheres estão conectadas a esse </w:t>
      </w:r>
      <w:r w:rsidR="00F21547" w:rsidRPr="001E7337">
        <w:rPr>
          <w:rFonts w:eastAsia="Liberation Serif"/>
          <w:color w:val="000009"/>
          <w:sz w:val="24"/>
          <w:szCs w:val="24"/>
        </w:rPr>
        <w:t>destino insuperável</w:t>
      </w:r>
      <w:r w:rsidR="00810362" w:rsidRPr="001E7337">
        <w:rPr>
          <w:rFonts w:eastAsia="Liberation Serif"/>
          <w:color w:val="000009"/>
          <w:sz w:val="24"/>
          <w:szCs w:val="24"/>
        </w:rPr>
        <w:t>:</w:t>
      </w:r>
      <w:r w:rsidR="00401198" w:rsidRPr="001E7337">
        <w:rPr>
          <w:rFonts w:eastAsia="Liberation Serif"/>
          <w:color w:val="000009"/>
          <w:sz w:val="24"/>
          <w:szCs w:val="24"/>
        </w:rPr>
        <w:t xml:space="preserve"> Guma</w:t>
      </w:r>
      <w:r w:rsidR="00BD42C9" w:rsidRPr="001E7337">
        <w:rPr>
          <w:rFonts w:eastAsia="Liberation Serif"/>
          <w:color w:val="000009"/>
          <w:sz w:val="24"/>
          <w:szCs w:val="24"/>
        </w:rPr>
        <w:t>,</w:t>
      </w:r>
      <w:r w:rsidR="00401198" w:rsidRPr="001E7337">
        <w:rPr>
          <w:rFonts w:eastAsia="Liberation Serif"/>
          <w:color w:val="000009"/>
          <w:sz w:val="24"/>
          <w:szCs w:val="24"/>
        </w:rPr>
        <w:t xml:space="preserve">  de  volta  do  mar,  </w:t>
      </w:r>
      <w:r w:rsidR="00810362" w:rsidRPr="001E7337">
        <w:rPr>
          <w:rFonts w:eastAsia="Liberation Serif"/>
          <w:color w:val="000009"/>
          <w:sz w:val="24"/>
          <w:szCs w:val="24"/>
        </w:rPr>
        <w:t xml:space="preserve">ainda </w:t>
      </w:r>
      <w:r w:rsidR="00401198" w:rsidRPr="001E7337">
        <w:rPr>
          <w:rFonts w:eastAsia="Liberation Serif"/>
          <w:color w:val="000009"/>
          <w:sz w:val="24"/>
          <w:szCs w:val="24"/>
        </w:rPr>
        <w:t>no  primeiro  capítulo</w:t>
      </w:r>
      <w:r w:rsidR="00810362" w:rsidRPr="001E7337">
        <w:rPr>
          <w:rFonts w:eastAsia="Liberation Serif"/>
          <w:color w:val="000009"/>
          <w:sz w:val="24"/>
          <w:szCs w:val="24"/>
        </w:rPr>
        <w:t>,</w:t>
      </w:r>
      <w:r w:rsidR="00401198" w:rsidRPr="001E7337">
        <w:rPr>
          <w:rFonts w:eastAsia="Liberation Serif"/>
          <w:color w:val="000009"/>
          <w:sz w:val="24"/>
          <w:szCs w:val="24"/>
        </w:rPr>
        <w:t xml:space="preserve">  Lívia  </w:t>
      </w:r>
      <w:r w:rsidR="00810362" w:rsidRPr="001E7337">
        <w:rPr>
          <w:rFonts w:eastAsia="Liberation Serif"/>
          <w:color w:val="000009"/>
          <w:sz w:val="24"/>
          <w:szCs w:val="24"/>
        </w:rPr>
        <w:t>aguarda</w:t>
      </w:r>
      <w:r w:rsidR="000026D2">
        <w:rPr>
          <w:rFonts w:eastAsia="Liberation Serif"/>
          <w:color w:val="000009"/>
          <w:sz w:val="24"/>
          <w:szCs w:val="24"/>
        </w:rPr>
        <w:t xml:space="preserve"> seu retorno </w:t>
      </w:r>
      <w:r w:rsidR="00127A4E" w:rsidRPr="001E7337">
        <w:rPr>
          <w:rFonts w:eastAsia="Liberation Serif"/>
          <w:color w:val="000009"/>
          <w:sz w:val="24"/>
          <w:szCs w:val="24"/>
        </w:rPr>
        <w:t>com cabelos agarrados a face, feição que faz notar sua preocupação</w:t>
      </w:r>
      <w:r w:rsidR="00810362" w:rsidRPr="001E7337">
        <w:rPr>
          <w:rFonts w:eastAsia="Liberation Serif"/>
          <w:color w:val="000009"/>
          <w:sz w:val="24"/>
          <w:szCs w:val="24"/>
        </w:rPr>
        <w:t>. T</w:t>
      </w:r>
      <w:r w:rsidR="00401198" w:rsidRPr="001E7337">
        <w:rPr>
          <w:rFonts w:eastAsia="Liberation Serif"/>
          <w:color w:val="000009"/>
          <w:sz w:val="24"/>
          <w:szCs w:val="24"/>
        </w:rPr>
        <w:t xml:space="preserve">anto  a  paixão  dos  protagonistas  quanto  </w:t>
      </w:r>
      <w:r w:rsidR="00127A4E" w:rsidRPr="001E7337">
        <w:rPr>
          <w:rFonts w:eastAsia="Liberation Serif"/>
          <w:color w:val="000009"/>
          <w:sz w:val="24"/>
          <w:szCs w:val="24"/>
        </w:rPr>
        <w:t>su</w:t>
      </w:r>
      <w:r w:rsidR="00401198" w:rsidRPr="001E7337">
        <w:rPr>
          <w:rFonts w:eastAsia="Liberation Serif"/>
          <w:color w:val="000009"/>
          <w:sz w:val="24"/>
          <w:szCs w:val="24"/>
        </w:rPr>
        <w:t xml:space="preserve">a existência  e  dos  demais </w:t>
      </w:r>
      <w:r w:rsidR="00127A4E" w:rsidRPr="001E7337">
        <w:rPr>
          <w:rFonts w:eastAsia="Liberation Serif"/>
          <w:i/>
          <w:color w:val="000009"/>
          <w:sz w:val="24"/>
          <w:szCs w:val="24"/>
        </w:rPr>
        <w:t>marítimos</w:t>
      </w:r>
      <w:r w:rsidR="00401198" w:rsidRPr="001E7337">
        <w:rPr>
          <w:rFonts w:eastAsia="Liberation Serif"/>
          <w:i/>
          <w:color w:val="000009"/>
          <w:sz w:val="24"/>
          <w:szCs w:val="24"/>
        </w:rPr>
        <w:t xml:space="preserve">,  </w:t>
      </w:r>
      <w:r w:rsidR="00401198" w:rsidRPr="001E7337">
        <w:rPr>
          <w:rFonts w:eastAsia="Liberation Serif"/>
          <w:color w:val="000009"/>
          <w:sz w:val="24"/>
          <w:szCs w:val="24"/>
        </w:rPr>
        <w:t>neste  sentido</w:t>
      </w:r>
      <w:r w:rsidR="00127A4E" w:rsidRPr="001E7337">
        <w:rPr>
          <w:rFonts w:eastAsia="Liberation Serif"/>
          <w:color w:val="000009"/>
          <w:sz w:val="24"/>
          <w:szCs w:val="24"/>
        </w:rPr>
        <w:t>,  é  limitado  pelo  horizonte</w:t>
      </w:r>
      <w:r w:rsidR="00401198" w:rsidRPr="001E7337">
        <w:rPr>
          <w:rFonts w:eastAsia="Liberation Serif"/>
          <w:color w:val="000009"/>
          <w:sz w:val="24"/>
          <w:szCs w:val="24"/>
        </w:rPr>
        <w:t xml:space="preserve"> </w:t>
      </w:r>
      <w:r w:rsidR="00127A4E" w:rsidRPr="001E7337">
        <w:rPr>
          <w:rFonts w:eastAsia="Liberation Serif"/>
          <w:color w:val="000009"/>
          <w:sz w:val="24"/>
          <w:szCs w:val="24"/>
        </w:rPr>
        <w:t xml:space="preserve">sociocultural </w:t>
      </w:r>
      <w:r w:rsidR="00401198" w:rsidRPr="001E7337">
        <w:rPr>
          <w:rFonts w:eastAsia="Liberation Serif"/>
          <w:color w:val="000009"/>
          <w:sz w:val="24"/>
          <w:szCs w:val="24"/>
        </w:rPr>
        <w:t xml:space="preserve">das </w:t>
      </w:r>
      <w:r w:rsidR="00BD42C9" w:rsidRPr="001E7337">
        <w:rPr>
          <w:rFonts w:eastAsia="Liberation Serif"/>
          <w:color w:val="000009"/>
          <w:sz w:val="24"/>
          <w:szCs w:val="24"/>
        </w:rPr>
        <w:t>p</w:t>
      </w:r>
      <w:r w:rsidR="00401198" w:rsidRPr="001E7337">
        <w:rPr>
          <w:rFonts w:eastAsia="Liberation Serif"/>
          <w:color w:val="000009"/>
          <w:sz w:val="24"/>
          <w:szCs w:val="24"/>
        </w:rPr>
        <w:t xml:space="preserve">equenas  ondas </w:t>
      </w:r>
      <w:r w:rsidR="00BD42C9" w:rsidRPr="001E7337">
        <w:rPr>
          <w:rFonts w:eastAsia="Liberation Serif"/>
          <w:color w:val="000009"/>
          <w:sz w:val="24"/>
          <w:szCs w:val="24"/>
        </w:rPr>
        <w:t xml:space="preserve"> </w:t>
      </w:r>
      <w:r w:rsidR="00401198" w:rsidRPr="001E7337">
        <w:rPr>
          <w:rFonts w:eastAsia="Liberation Serif"/>
          <w:color w:val="000009"/>
          <w:sz w:val="24"/>
          <w:szCs w:val="24"/>
        </w:rPr>
        <w:t>que</w:t>
      </w:r>
      <w:r w:rsidR="00BD42C9" w:rsidRPr="001E7337">
        <w:rPr>
          <w:rFonts w:eastAsia="Liberation Serif"/>
          <w:color w:val="000009"/>
          <w:sz w:val="24"/>
          <w:szCs w:val="24"/>
        </w:rPr>
        <w:t xml:space="preserve"> batiam nas pedras do cais. Para </w:t>
      </w:r>
      <w:r w:rsidR="00401198" w:rsidRPr="001E7337">
        <w:rPr>
          <w:rFonts w:eastAsia="Liberation Serif"/>
          <w:color w:val="000009"/>
          <w:sz w:val="24"/>
          <w:szCs w:val="24"/>
        </w:rPr>
        <w:t xml:space="preserve">além dos movimentos do mar e demais expressões da natureza antropomorfizados, o livro repousa nas  notas  de  </w:t>
      </w:r>
      <w:r w:rsidR="00401198" w:rsidRPr="001E7337">
        <w:rPr>
          <w:rFonts w:eastAsia="Liberation Serif"/>
          <w:i/>
          <w:color w:val="000009"/>
          <w:sz w:val="24"/>
          <w:szCs w:val="24"/>
        </w:rPr>
        <w:t xml:space="preserve">é  doce  morrer  no  mar  </w:t>
      </w:r>
      <w:r w:rsidR="00401198" w:rsidRPr="001E7337">
        <w:rPr>
          <w:rFonts w:eastAsia="Liberation Serif"/>
          <w:color w:val="000009"/>
          <w:sz w:val="24"/>
          <w:szCs w:val="24"/>
        </w:rPr>
        <w:t>(AMADO,  2008,  p.  27)</w:t>
      </w:r>
      <w:r w:rsidR="00F21547" w:rsidRPr="001E7337">
        <w:rPr>
          <w:rFonts w:eastAsia="Liberation Serif"/>
          <w:color w:val="000009"/>
          <w:sz w:val="24"/>
          <w:szCs w:val="24"/>
        </w:rPr>
        <w:t>, musicada por</w:t>
      </w:r>
      <w:r w:rsidR="00401198" w:rsidRPr="001E7337">
        <w:rPr>
          <w:rFonts w:eastAsia="Liberation Serif"/>
          <w:color w:val="000009"/>
          <w:sz w:val="24"/>
          <w:szCs w:val="24"/>
        </w:rPr>
        <w:t xml:space="preserve"> Caymmi.</w:t>
      </w:r>
    </w:p>
    <w:p w:rsidR="00127A4E" w:rsidRPr="001E7337" w:rsidRDefault="00401198" w:rsidP="00127A4E">
      <w:pPr>
        <w:spacing w:before="5" w:line="360" w:lineRule="auto"/>
        <w:ind w:right="64" w:firstLine="720"/>
        <w:jc w:val="both"/>
        <w:rPr>
          <w:rFonts w:eastAsia="Liberation Serif"/>
          <w:sz w:val="24"/>
          <w:szCs w:val="24"/>
        </w:rPr>
      </w:pPr>
      <w:r w:rsidRPr="001E7337">
        <w:rPr>
          <w:rFonts w:eastAsia="Liberation Serif"/>
          <w:color w:val="000009"/>
          <w:sz w:val="24"/>
          <w:szCs w:val="24"/>
        </w:rPr>
        <w:t>Instável era o mar, que responde à gravidade da terra</w:t>
      </w:r>
      <w:r w:rsidR="0026299C">
        <w:rPr>
          <w:rFonts w:eastAsia="Liberation Serif"/>
          <w:color w:val="000009"/>
          <w:sz w:val="24"/>
          <w:szCs w:val="24"/>
        </w:rPr>
        <w:t xml:space="preserve"> e à órbita lunar. T</w:t>
      </w:r>
      <w:r w:rsidR="00BD42C9" w:rsidRPr="001E7337">
        <w:rPr>
          <w:rFonts w:eastAsia="Liberation Serif"/>
          <w:color w:val="000009"/>
          <w:sz w:val="24"/>
          <w:szCs w:val="24"/>
        </w:rPr>
        <w:t xml:space="preserve">al </w:t>
      </w:r>
      <w:proofErr w:type="gramStart"/>
      <w:r w:rsidRPr="001E7337">
        <w:rPr>
          <w:rFonts w:eastAsia="Liberation Serif"/>
          <w:color w:val="000009"/>
          <w:sz w:val="24"/>
          <w:szCs w:val="24"/>
        </w:rPr>
        <w:t>como</w:t>
      </w:r>
      <w:proofErr w:type="gramEnd"/>
      <w:r w:rsidRPr="001E7337">
        <w:rPr>
          <w:rFonts w:eastAsia="Liberation Serif"/>
          <w:color w:val="000009"/>
          <w:sz w:val="24"/>
          <w:szCs w:val="24"/>
        </w:rPr>
        <w:t xml:space="preserve"> as ondas que o balouçam, </w:t>
      </w:r>
      <w:r w:rsidR="00BD42C9" w:rsidRPr="001E7337">
        <w:rPr>
          <w:rFonts w:eastAsia="Liberation Serif"/>
          <w:color w:val="000009"/>
          <w:sz w:val="24"/>
          <w:szCs w:val="24"/>
        </w:rPr>
        <w:t xml:space="preserve">assim </w:t>
      </w:r>
      <w:r w:rsidRPr="001E7337">
        <w:rPr>
          <w:rFonts w:eastAsia="Liberation Serif"/>
          <w:color w:val="000009"/>
          <w:sz w:val="24"/>
          <w:szCs w:val="24"/>
        </w:rPr>
        <w:t>eram as vidas dos marinheiros. Embora belo, forte e terrível, tendo por perspectiva que Janaína tanto amara aos homens do mar. Destino que prendia os savereiros e</w:t>
      </w:r>
      <w:r w:rsidR="005B74F5" w:rsidRPr="001E7337">
        <w:rPr>
          <w:rFonts w:eastAsia="Liberation Serif"/>
          <w:color w:val="000009"/>
          <w:sz w:val="24"/>
          <w:szCs w:val="24"/>
        </w:rPr>
        <w:t xml:space="preserve"> canoeiros a suas cadeias, Guma:</w:t>
      </w:r>
    </w:p>
    <w:p w:rsidR="00D55B22" w:rsidRPr="008A54D2" w:rsidRDefault="00D55B22" w:rsidP="005B74F5">
      <w:pPr>
        <w:spacing w:before="100" w:beforeAutospacing="1"/>
        <w:ind w:left="2268" w:right="74"/>
        <w:jc w:val="both"/>
        <w:rPr>
          <w:rFonts w:eastAsia="Liberation Serif"/>
          <w:color w:val="000009"/>
          <w:sz w:val="22"/>
          <w:szCs w:val="22"/>
        </w:rPr>
      </w:pPr>
    </w:p>
    <w:p w:rsidR="009C7C18" w:rsidRPr="008A54D2" w:rsidRDefault="00401198" w:rsidP="005B74F5">
      <w:pPr>
        <w:spacing w:before="100" w:beforeAutospacing="1"/>
        <w:ind w:left="2268" w:right="74"/>
        <w:jc w:val="both"/>
        <w:rPr>
          <w:rFonts w:eastAsia="Liberation Serif"/>
          <w:color w:val="000009"/>
          <w:sz w:val="22"/>
          <w:szCs w:val="22"/>
        </w:rPr>
      </w:pPr>
      <w:r w:rsidRPr="008A54D2">
        <w:rPr>
          <w:rFonts w:eastAsia="Liberation Serif"/>
          <w:color w:val="000009"/>
          <w:sz w:val="22"/>
          <w:szCs w:val="22"/>
        </w:rPr>
        <w:t>Poderia  ter  entrado  na  Politécnica,  seria  um  grande  engenheiro  e  talvez inventasse uma máquina que melhorasse o destino dos mari</w:t>
      </w:r>
      <w:r w:rsidR="005B74F5" w:rsidRPr="008A54D2">
        <w:rPr>
          <w:rFonts w:eastAsia="Liberation Serif"/>
          <w:color w:val="000009"/>
          <w:sz w:val="22"/>
          <w:szCs w:val="22"/>
        </w:rPr>
        <w:t xml:space="preserve">nheiros no mar instável.  Mas, os meninos do cais não vão às faculdades. Vão para </w:t>
      </w:r>
      <w:r w:rsidRPr="008A54D2">
        <w:rPr>
          <w:rFonts w:eastAsia="Liberation Serif"/>
          <w:color w:val="000009"/>
          <w:sz w:val="22"/>
          <w:szCs w:val="22"/>
        </w:rPr>
        <w:t xml:space="preserve">os saveiros e </w:t>
      </w:r>
      <w:proofErr w:type="gramStart"/>
      <w:r w:rsidRPr="008A54D2">
        <w:rPr>
          <w:rFonts w:eastAsia="Liberation Serif"/>
          <w:color w:val="000009"/>
          <w:sz w:val="22"/>
          <w:szCs w:val="22"/>
        </w:rPr>
        <w:t>canoas</w:t>
      </w:r>
      <w:proofErr w:type="gramEnd"/>
      <w:r w:rsidRPr="008A54D2">
        <w:rPr>
          <w:rFonts w:eastAsia="Liberation Serif"/>
          <w:color w:val="000009"/>
          <w:sz w:val="22"/>
          <w:szCs w:val="22"/>
        </w:rPr>
        <w:t xml:space="preserve">. Cantarão à noite e a voz de alguns é muito bela. Porém as canções são tristes </w:t>
      </w:r>
      <w:proofErr w:type="gramStart"/>
      <w:r w:rsidRPr="008A54D2">
        <w:rPr>
          <w:rFonts w:eastAsia="Liberation Serif"/>
          <w:color w:val="000009"/>
          <w:sz w:val="22"/>
          <w:szCs w:val="22"/>
        </w:rPr>
        <w:t>como</w:t>
      </w:r>
      <w:proofErr w:type="gramEnd"/>
      <w:r w:rsidRPr="008A54D2">
        <w:rPr>
          <w:rFonts w:eastAsia="Liberation Serif"/>
          <w:color w:val="000009"/>
          <w:sz w:val="22"/>
          <w:szCs w:val="22"/>
        </w:rPr>
        <w:t xml:space="preserve"> a vida que levam. (AMADO, 2008, p. 49)</w:t>
      </w:r>
    </w:p>
    <w:p w:rsidR="009C7C18" w:rsidRPr="008A54D2" w:rsidRDefault="009C7C18">
      <w:pPr>
        <w:spacing w:line="200" w:lineRule="exact"/>
        <w:rPr>
          <w:sz w:val="22"/>
          <w:szCs w:val="22"/>
        </w:rPr>
      </w:pPr>
    </w:p>
    <w:p w:rsidR="00F1382D" w:rsidRDefault="00401198" w:rsidP="00612B5E">
      <w:pPr>
        <w:spacing w:line="360" w:lineRule="auto"/>
        <w:ind w:right="69" w:firstLine="720"/>
        <w:jc w:val="both"/>
        <w:rPr>
          <w:rFonts w:eastAsia="Liberation Serif"/>
          <w:color w:val="000009"/>
          <w:sz w:val="24"/>
          <w:szCs w:val="24"/>
        </w:rPr>
      </w:pPr>
      <w:r w:rsidRPr="001E7337">
        <w:rPr>
          <w:rFonts w:eastAsia="Liberation Serif"/>
          <w:color w:val="000009"/>
          <w:sz w:val="24"/>
          <w:szCs w:val="24"/>
        </w:rPr>
        <w:t>Mas o destino dos</w:t>
      </w:r>
      <w:r w:rsidR="00127A4E" w:rsidRPr="001E7337">
        <w:rPr>
          <w:rFonts w:eastAsia="Liberation Serif"/>
          <w:color w:val="000009"/>
          <w:sz w:val="24"/>
          <w:szCs w:val="24"/>
        </w:rPr>
        <w:t xml:space="preserve"> trabalhadores</w:t>
      </w:r>
      <w:r w:rsidRPr="001E7337">
        <w:rPr>
          <w:rFonts w:eastAsia="Liberation Serif"/>
          <w:color w:val="000009"/>
          <w:sz w:val="24"/>
          <w:szCs w:val="24"/>
        </w:rPr>
        <w:t xml:space="preserve"> do mar não era a firme terra, mas a cadência das ondas. Desse modo, a condição das mulheres </w:t>
      </w:r>
      <w:r w:rsidR="00127A4E" w:rsidRPr="001E7337">
        <w:rPr>
          <w:rFonts w:eastAsia="Liberation Serif"/>
          <w:color w:val="000009"/>
          <w:sz w:val="24"/>
          <w:szCs w:val="24"/>
        </w:rPr>
        <w:t>revela-se na</w:t>
      </w:r>
      <w:r w:rsidRPr="001E7337">
        <w:rPr>
          <w:rFonts w:eastAsia="Liberation Serif"/>
          <w:color w:val="000009"/>
          <w:sz w:val="24"/>
          <w:szCs w:val="24"/>
        </w:rPr>
        <w:t xml:space="preserve"> limitação do horizonte </w:t>
      </w:r>
      <w:r w:rsidR="00656059" w:rsidRPr="001E7337">
        <w:rPr>
          <w:rFonts w:eastAsia="Liberation Serif"/>
          <w:color w:val="000009"/>
          <w:sz w:val="24"/>
          <w:szCs w:val="24"/>
        </w:rPr>
        <w:t>n</w:t>
      </w:r>
      <w:r w:rsidRPr="001E7337">
        <w:rPr>
          <w:rFonts w:eastAsia="Liberation Serif"/>
          <w:color w:val="000009"/>
          <w:sz w:val="24"/>
          <w:szCs w:val="24"/>
        </w:rPr>
        <w:t>o mar: como esposas, s</w:t>
      </w:r>
      <w:r w:rsidR="00656059" w:rsidRPr="001E7337">
        <w:rPr>
          <w:rFonts w:eastAsia="Liberation Serif"/>
          <w:color w:val="000009"/>
          <w:sz w:val="24"/>
          <w:szCs w:val="24"/>
        </w:rPr>
        <w:t>ua relação é subserviente</w:t>
      </w:r>
      <w:r w:rsidRPr="001E7337">
        <w:rPr>
          <w:rFonts w:eastAsia="Liberation Serif"/>
          <w:color w:val="000009"/>
          <w:sz w:val="24"/>
          <w:szCs w:val="24"/>
        </w:rPr>
        <w:t xml:space="preserve"> em relação aos canoeiros e savereiros, uma vez que </w:t>
      </w:r>
      <w:proofErr w:type="gramStart"/>
      <w:r w:rsidRPr="001E7337">
        <w:rPr>
          <w:rFonts w:eastAsia="Liberation Serif"/>
          <w:color w:val="000009"/>
          <w:sz w:val="24"/>
          <w:szCs w:val="24"/>
        </w:rPr>
        <w:t>estes</w:t>
      </w:r>
      <w:proofErr w:type="gramEnd"/>
      <w:r w:rsidRPr="001E7337">
        <w:rPr>
          <w:rFonts w:eastAsia="Liberation Serif"/>
          <w:color w:val="000009"/>
          <w:sz w:val="24"/>
          <w:szCs w:val="24"/>
        </w:rPr>
        <w:t xml:space="preserve"> </w:t>
      </w:r>
      <w:r w:rsidRPr="001E7337">
        <w:rPr>
          <w:rFonts w:eastAsia="Liberation Serif"/>
          <w:color w:val="000009"/>
          <w:sz w:val="24"/>
          <w:szCs w:val="24"/>
        </w:rPr>
        <w:lastRenderedPageBreak/>
        <w:t xml:space="preserve">são os responsáveis pelos ganhos das famílias. </w:t>
      </w:r>
      <w:proofErr w:type="gramStart"/>
      <w:r w:rsidRPr="001E7337">
        <w:rPr>
          <w:rFonts w:eastAsia="Liberation Serif"/>
          <w:color w:val="000009"/>
          <w:sz w:val="24"/>
          <w:szCs w:val="24"/>
        </w:rPr>
        <w:t xml:space="preserve">Se há nessa perspectiva, uma relação aflitiva, uma vez que o fim dessa </w:t>
      </w:r>
      <w:r w:rsidR="00F1382D" w:rsidRPr="001E7337">
        <w:rPr>
          <w:rFonts w:eastAsia="Liberation Serif"/>
          <w:color w:val="000009"/>
          <w:sz w:val="24"/>
          <w:szCs w:val="24"/>
        </w:rPr>
        <w:t>relação tende a ser a m</w:t>
      </w:r>
      <w:r w:rsidR="00853B49" w:rsidRPr="001E7337">
        <w:rPr>
          <w:rFonts w:eastAsia="Liberation Serif"/>
          <w:color w:val="000009"/>
          <w:sz w:val="24"/>
          <w:szCs w:val="24"/>
        </w:rPr>
        <w:t>orte no mar, noutr</w:t>
      </w:r>
      <w:r w:rsidR="00656059" w:rsidRPr="001E7337">
        <w:rPr>
          <w:rFonts w:eastAsia="Liberation Serif"/>
          <w:color w:val="000009"/>
          <w:sz w:val="24"/>
          <w:szCs w:val="24"/>
        </w:rPr>
        <w:t>a perspectiva</w:t>
      </w:r>
      <w:r w:rsidR="00F1382D" w:rsidRPr="001E7337">
        <w:rPr>
          <w:rFonts w:eastAsia="Liberation Serif"/>
          <w:color w:val="000009"/>
          <w:sz w:val="24"/>
          <w:szCs w:val="24"/>
        </w:rPr>
        <w:t xml:space="preserve"> </w:t>
      </w:r>
      <w:r w:rsidR="00853B49" w:rsidRPr="001E7337">
        <w:rPr>
          <w:rFonts w:eastAsia="Liberation Serif"/>
          <w:color w:val="000009"/>
          <w:sz w:val="24"/>
          <w:szCs w:val="24"/>
        </w:rPr>
        <w:t>o autor n</w:t>
      </w:r>
      <w:r w:rsidR="00F1382D" w:rsidRPr="001E7337">
        <w:rPr>
          <w:rFonts w:eastAsia="Liberation Serif"/>
          <w:color w:val="000009"/>
          <w:sz w:val="24"/>
          <w:szCs w:val="24"/>
        </w:rPr>
        <w:t>arra a solidão</w:t>
      </w:r>
      <w:r w:rsidR="00853B49" w:rsidRPr="001E7337">
        <w:rPr>
          <w:rFonts w:eastAsia="Liberation Serif"/>
          <w:color w:val="000009"/>
          <w:sz w:val="24"/>
          <w:szCs w:val="24"/>
        </w:rPr>
        <w:t xml:space="preserve"> </w:t>
      </w:r>
      <w:r w:rsidR="00656059" w:rsidRPr="001E7337">
        <w:rPr>
          <w:rFonts w:eastAsia="Liberation Serif"/>
          <w:color w:val="000009"/>
          <w:sz w:val="24"/>
          <w:szCs w:val="24"/>
        </w:rPr>
        <w:t xml:space="preserve">afetiva </w:t>
      </w:r>
      <w:r w:rsidR="00853B49" w:rsidRPr="001E7337">
        <w:rPr>
          <w:rFonts w:eastAsia="Liberation Serif"/>
          <w:color w:val="000009"/>
          <w:sz w:val="24"/>
          <w:szCs w:val="24"/>
        </w:rPr>
        <w:t xml:space="preserve">de </w:t>
      </w:r>
      <w:r w:rsidRPr="001E7337">
        <w:rPr>
          <w:rFonts w:eastAsia="Liberation Serif"/>
          <w:color w:val="000009"/>
          <w:sz w:val="24"/>
          <w:szCs w:val="24"/>
        </w:rPr>
        <w:t>Francisco, tio de Guma, cuj</w:t>
      </w:r>
      <w:r w:rsidR="00F1382D" w:rsidRPr="001E7337">
        <w:rPr>
          <w:rFonts w:eastAsia="Liberation Serif"/>
          <w:color w:val="000009"/>
          <w:sz w:val="24"/>
          <w:szCs w:val="24"/>
        </w:rPr>
        <w:t xml:space="preserve">o destino marítimo quer crer </w:t>
      </w:r>
      <w:r w:rsidR="00656059" w:rsidRPr="001E7337">
        <w:rPr>
          <w:rFonts w:eastAsia="Liberation Serif"/>
          <w:color w:val="000009"/>
          <w:sz w:val="24"/>
          <w:szCs w:val="24"/>
        </w:rPr>
        <w:t>c</w:t>
      </w:r>
      <w:r w:rsidR="00F1382D" w:rsidRPr="001E7337">
        <w:rPr>
          <w:rFonts w:eastAsia="Liberation Serif"/>
          <w:color w:val="000009"/>
          <w:sz w:val="24"/>
          <w:szCs w:val="24"/>
        </w:rPr>
        <w:t>erta, impedindo que</w:t>
      </w:r>
      <w:r w:rsidR="00853B49" w:rsidRPr="001E7337">
        <w:rPr>
          <w:rFonts w:eastAsia="Liberation Serif"/>
          <w:color w:val="000009"/>
          <w:sz w:val="24"/>
          <w:szCs w:val="24"/>
        </w:rPr>
        <w:t xml:space="preserve"> case-se </w:t>
      </w:r>
      <w:r w:rsidRPr="001E7337">
        <w:rPr>
          <w:rFonts w:eastAsia="Liberation Serif"/>
          <w:color w:val="000009"/>
          <w:sz w:val="24"/>
          <w:szCs w:val="24"/>
        </w:rPr>
        <w:t>novament</w:t>
      </w:r>
      <w:r w:rsidR="00853B49" w:rsidRPr="001E7337">
        <w:rPr>
          <w:rFonts w:eastAsia="Liberation Serif"/>
          <w:color w:val="000009"/>
          <w:sz w:val="24"/>
          <w:szCs w:val="24"/>
        </w:rPr>
        <w:t>e</w:t>
      </w:r>
      <w:r w:rsidR="00656059" w:rsidRPr="001E7337">
        <w:rPr>
          <w:rFonts w:eastAsia="Liberation Serif"/>
          <w:color w:val="000009"/>
          <w:sz w:val="24"/>
          <w:szCs w:val="24"/>
        </w:rPr>
        <w:t>: e</w:t>
      </w:r>
      <w:r w:rsidR="00F1382D" w:rsidRPr="001E7337">
        <w:rPr>
          <w:rFonts w:eastAsia="Liberation Serif"/>
          <w:color w:val="000009"/>
          <w:sz w:val="24"/>
          <w:szCs w:val="24"/>
        </w:rPr>
        <w:t>xpressa oralmente seu desejo de permanecer vi</w:t>
      </w:r>
      <w:r w:rsidR="00656059" w:rsidRPr="001E7337">
        <w:rPr>
          <w:rFonts w:eastAsia="Liberation Serif"/>
          <w:color w:val="000009"/>
          <w:sz w:val="24"/>
          <w:szCs w:val="24"/>
        </w:rPr>
        <w:t>ú</w:t>
      </w:r>
      <w:r w:rsidR="00F1382D" w:rsidRPr="001E7337">
        <w:rPr>
          <w:rFonts w:eastAsia="Liberation Serif"/>
          <w:color w:val="000009"/>
          <w:sz w:val="24"/>
          <w:szCs w:val="24"/>
        </w:rPr>
        <w:t>vo, dado</w:t>
      </w:r>
      <w:r w:rsidRPr="001E7337">
        <w:rPr>
          <w:rFonts w:eastAsia="Liberation Serif"/>
          <w:color w:val="000009"/>
          <w:sz w:val="24"/>
          <w:szCs w:val="24"/>
        </w:rPr>
        <w:t xml:space="preserve"> o infarto de sua primeira esposa ao ver o próprio chegar em um dia de temporal.</w:t>
      </w:r>
      <w:proofErr w:type="gramEnd"/>
      <w:r w:rsidRPr="001E7337">
        <w:rPr>
          <w:rFonts w:eastAsia="Liberation Serif"/>
          <w:color w:val="000009"/>
          <w:sz w:val="24"/>
          <w:szCs w:val="24"/>
        </w:rPr>
        <w:t xml:space="preserve"> </w:t>
      </w:r>
      <w:r w:rsidR="00656059" w:rsidRPr="001E7337">
        <w:rPr>
          <w:rFonts w:eastAsia="Liberation Serif"/>
          <w:color w:val="000009"/>
          <w:sz w:val="24"/>
          <w:szCs w:val="24"/>
        </w:rPr>
        <w:t>Re</w:t>
      </w:r>
      <w:r w:rsidRPr="001E7337">
        <w:rPr>
          <w:rFonts w:eastAsia="Liberation Serif"/>
          <w:color w:val="000009"/>
          <w:sz w:val="24"/>
          <w:szCs w:val="24"/>
        </w:rPr>
        <w:t>comenda</w:t>
      </w:r>
      <w:r w:rsidR="00656059" w:rsidRPr="001E7337">
        <w:rPr>
          <w:rFonts w:eastAsia="Liberation Serif"/>
          <w:color w:val="000009"/>
          <w:sz w:val="24"/>
          <w:szCs w:val="24"/>
        </w:rPr>
        <w:t xml:space="preserve"> ainda</w:t>
      </w:r>
      <w:r w:rsidRPr="001E7337">
        <w:rPr>
          <w:rFonts w:eastAsia="Liberation Serif"/>
          <w:color w:val="000009"/>
          <w:sz w:val="24"/>
          <w:szCs w:val="24"/>
        </w:rPr>
        <w:t xml:space="preserve"> que o destino do</w:t>
      </w:r>
      <w:r w:rsidR="00656059" w:rsidRPr="001E7337">
        <w:rPr>
          <w:rFonts w:eastAsia="Liberation Serif"/>
          <w:color w:val="000009"/>
          <w:sz w:val="24"/>
          <w:szCs w:val="24"/>
        </w:rPr>
        <w:t>s</w:t>
      </w:r>
      <w:r w:rsidRPr="001E7337">
        <w:rPr>
          <w:rFonts w:eastAsia="Liberation Serif"/>
          <w:color w:val="000009"/>
          <w:sz w:val="24"/>
          <w:szCs w:val="24"/>
        </w:rPr>
        <w:t xml:space="preserve"> marítimo</w:t>
      </w:r>
      <w:r w:rsidR="00656059" w:rsidRPr="001E7337">
        <w:rPr>
          <w:rFonts w:eastAsia="Liberation Serif"/>
          <w:color w:val="000009"/>
          <w:sz w:val="24"/>
          <w:szCs w:val="24"/>
        </w:rPr>
        <w:t>s</w:t>
      </w:r>
      <w:r w:rsidRPr="001E7337">
        <w:rPr>
          <w:rFonts w:eastAsia="Liberation Serif"/>
          <w:color w:val="000009"/>
          <w:sz w:val="24"/>
          <w:szCs w:val="24"/>
        </w:rPr>
        <w:t xml:space="preserve"> seja </w:t>
      </w:r>
      <w:proofErr w:type="gramStart"/>
      <w:r w:rsidRPr="001E7337">
        <w:rPr>
          <w:rFonts w:eastAsia="Liberation Serif"/>
          <w:color w:val="000009"/>
          <w:sz w:val="24"/>
          <w:szCs w:val="24"/>
        </w:rPr>
        <w:t>este</w:t>
      </w:r>
      <w:proofErr w:type="gramEnd"/>
      <w:r w:rsidRPr="001E7337">
        <w:rPr>
          <w:rFonts w:eastAsia="Liberation Serif"/>
          <w:color w:val="000009"/>
          <w:sz w:val="24"/>
          <w:szCs w:val="24"/>
        </w:rPr>
        <w:t xml:space="preserve">, para não ferir </w:t>
      </w:r>
      <w:r w:rsidR="00656059" w:rsidRPr="001E7337">
        <w:rPr>
          <w:rFonts w:eastAsia="Liberation Serif"/>
          <w:color w:val="000009"/>
          <w:sz w:val="24"/>
          <w:szCs w:val="24"/>
        </w:rPr>
        <w:t xml:space="preserve">a </w:t>
      </w:r>
      <w:r w:rsidRPr="001E7337">
        <w:rPr>
          <w:rFonts w:eastAsia="Liberation Serif"/>
          <w:color w:val="000009"/>
          <w:sz w:val="24"/>
          <w:szCs w:val="24"/>
        </w:rPr>
        <w:t>outras pessoas</w:t>
      </w:r>
      <w:r w:rsidR="00656059" w:rsidRPr="001E7337">
        <w:rPr>
          <w:rFonts w:eastAsia="Liberation Serif"/>
          <w:color w:val="000009"/>
          <w:sz w:val="24"/>
          <w:szCs w:val="24"/>
        </w:rPr>
        <w:t>. Em nossa análise, e</w:t>
      </w:r>
      <w:r w:rsidR="00F1382D" w:rsidRPr="001E7337">
        <w:rPr>
          <w:rFonts w:eastAsia="Liberation Serif"/>
          <w:color w:val="000009"/>
          <w:sz w:val="24"/>
          <w:szCs w:val="24"/>
        </w:rPr>
        <w:t xml:space="preserve">sta personagem tornou-se insensível </w:t>
      </w:r>
      <w:r w:rsidR="00980506" w:rsidRPr="001E7337">
        <w:rPr>
          <w:rFonts w:eastAsia="Liberation Serif"/>
          <w:color w:val="000009"/>
          <w:sz w:val="24"/>
          <w:szCs w:val="24"/>
        </w:rPr>
        <w:t>às paixões</w:t>
      </w:r>
      <w:r w:rsidR="00F1382D" w:rsidRPr="001E7337">
        <w:rPr>
          <w:rFonts w:eastAsia="Liberation Serif"/>
          <w:color w:val="000009"/>
          <w:sz w:val="24"/>
          <w:szCs w:val="24"/>
        </w:rPr>
        <w:t xml:space="preserve"> pela dor da perda.</w:t>
      </w:r>
      <w:r w:rsidRPr="001E7337">
        <w:rPr>
          <w:rFonts w:eastAsia="Liberation Serif"/>
          <w:color w:val="000009"/>
          <w:sz w:val="24"/>
          <w:szCs w:val="24"/>
        </w:rPr>
        <w:t xml:space="preserve"> </w:t>
      </w:r>
      <w:r w:rsidR="00F1382D" w:rsidRPr="001E7337">
        <w:rPr>
          <w:rFonts w:eastAsia="Liberation Serif"/>
          <w:color w:val="000009"/>
          <w:sz w:val="24"/>
          <w:szCs w:val="24"/>
        </w:rPr>
        <w:t>Excetuando seu ofício</w:t>
      </w:r>
      <w:r w:rsidRPr="001E7337">
        <w:rPr>
          <w:rFonts w:eastAsia="Liberation Serif"/>
          <w:color w:val="000009"/>
          <w:sz w:val="24"/>
          <w:szCs w:val="24"/>
        </w:rPr>
        <w:t>,</w:t>
      </w:r>
      <w:r w:rsidR="00F1382D" w:rsidRPr="001E7337">
        <w:rPr>
          <w:rFonts w:eastAsia="Liberation Serif"/>
          <w:color w:val="000009"/>
          <w:sz w:val="24"/>
          <w:szCs w:val="24"/>
        </w:rPr>
        <w:t xml:space="preserve"> não há nele desejo, carregando em </w:t>
      </w:r>
      <w:r w:rsidR="00980506" w:rsidRPr="001E7337">
        <w:rPr>
          <w:rFonts w:eastAsia="Liberation Serif"/>
          <w:color w:val="000009"/>
          <w:sz w:val="24"/>
          <w:szCs w:val="24"/>
        </w:rPr>
        <w:t>seu braço</w:t>
      </w:r>
      <w:r w:rsidRPr="001E7337">
        <w:rPr>
          <w:rFonts w:eastAsia="Liberation Serif"/>
          <w:color w:val="000009"/>
          <w:sz w:val="24"/>
          <w:szCs w:val="24"/>
        </w:rPr>
        <w:t xml:space="preserve"> direito a rememoração e os traços dos saveir</w:t>
      </w:r>
      <w:r w:rsidR="00656059" w:rsidRPr="001E7337">
        <w:rPr>
          <w:rFonts w:eastAsia="Liberation Serif"/>
          <w:color w:val="000009"/>
          <w:sz w:val="24"/>
          <w:szCs w:val="24"/>
        </w:rPr>
        <w:t>os e do irmão que o mar tragou.</w:t>
      </w:r>
    </w:p>
    <w:p w:rsidR="006563F2" w:rsidRPr="001E7337" w:rsidRDefault="006563F2" w:rsidP="006563F2">
      <w:pPr>
        <w:spacing w:line="360" w:lineRule="auto"/>
        <w:ind w:right="69" w:firstLine="720"/>
        <w:jc w:val="both"/>
        <w:rPr>
          <w:rFonts w:eastAsia="Liberation Serif"/>
          <w:color w:val="000009"/>
          <w:sz w:val="24"/>
          <w:szCs w:val="24"/>
        </w:rPr>
      </w:pPr>
      <w:r w:rsidRPr="001E7337">
        <w:rPr>
          <w:rFonts w:eastAsia="Liberation Serif"/>
          <w:color w:val="000009"/>
          <w:sz w:val="24"/>
          <w:szCs w:val="24"/>
        </w:rPr>
        <w:t xml:space="preserve">Valentia e sublimes traços, a designam por desejada e temida, “Rosa Palmeirão traz navalha </w:t>
      </w:r>
      <w:proofErr w:type="gramStart"/>
      <w:r w:rsidRPr="001E7337">
        <w:rPr>
          <w:rFonts w:eastAsia="Liberation Serif"/>
          <w:color w:val="000009"/>
          <w:sz w:val="24"/>
          <w:szCs w:val="24"/>
        </w:rPr>
        <w:t>na</w:t>
      </w:r>
      <w:proofErr w:type="gramEnd"/>
      <w:r w:rsidRPr="001E7337">
        <w:rPr>
          <w:rFonts w:eastAsia="Liberation Serif"/>
          <w:color w:val="000009"/>
          <w:sz w:val="24"/>
          <w:szCs w:val="24"/>
        </w:rPr>
        <w:t xml:space="preserve"> saia, punhal no peito” (AMADO, 2008, p. 57). Exala aroma da flor que traz seu nome: paixão de amante, mãos e cuidados de mãe. Antes do casamento de Guma, Rosa o possui em seus braços no saveiro. Seus olhos transpõem o verde nas noites de amor no mar, o azul nos </w:t>
      </w:r>
      <w:proofErr w:type="gramStart"/>
      <w:r w:rsidRPr="001E7337">
        <w:rPr>
          <w:rFonts w:eastAsia="Liberation Serif"/>
          <w:color w:val="000009"/>
          <w:sz w:val="24"/>
          <w:szCs w:val="24"/>
        </w:rPr>
        <w:t>dias</w:t>
      </w:r>
      <w:proofErr w:type="gramEnd"/>
      <w:r w:rsidRPr="001E7337">
        <w:rPr>
          <w:rFonts w:eastAsia="Liberation Serif"/>
          <w:color w:val="000009"/>
          <w:sz w:val="24"/>
          <w:szCs w:val="24"/>
        </w:rPr>
        <w:t xml:space="preserve"> calmos e chumbo quando prenuncia o conflito, seu olhar traz brilho, ainda que marcado pelo sofrimento vivido. Exaurida física e emocionalmente, é apenas nos braços, olhos e cabelos de Guma que adormece </w:t>
      </w:r>
      <w:proofErr w:type="gramStart"/>
      <w:r w:rsidRPr="001E7337">
        <w:rPr>
          <w:rFonts w:eastAsia="Liberation Serif"/>
          <w:color w:val="000009"/>
          <w:sz w:val="24"/>
          <w:szCs w:val="24"/>
        </w:rPr>
        <w:t>serena</w:t>
      </w:r>
      <w:proofErr w:type="gramEnd"/>
      <w:r w:rsidRPr="001E7337">
        <w:rPr>
          <w:rFonts w:eastAsia="Liberation Serif"/>
          <w:color w:val="000009"/>
          <w:sz w:val="24"/>
          <w:szCs w:val="24"/>
        </w:rPr>
        <w:t xml:space="preserve">. Desejava dele ainda, um filho, que talvez </w:t>
      </w:r>
      <w:proofErr w:type="gramStart"/>
      <w:r w:rsidRPr="001E7337">
        <w:rPr>
          <w:rFonts w:eastAsia="Liberation Serif"/>
          <w:color w:val="000009"/>
          <w:sz w:val="24"/>
          <w:szCs w:val="24"/>
        </w:rPr>
        <w:t>a</w:t>
      </w:r>
      <w:proofErr w:type="gramEnd"/>
      <w:r w:rsidRPr="001E7337">
        <w:rPr>
          <w:rFonts w:eastAsia="Liberation Serif"/>
          <w:color w:val="000009"/>
          <w:sz w:val="24"/>
          <w:szCs w:val="24"/>
        </w:rPr>
        <w:t xml:space="preserve"> idade e o aborto da prole de um antigo companheiro já não a possibilitasse. Tal dado biológico não a torna menos mulher, ao contrário: pela crítica da biologização do corpo feminino, ainda que </w:t>
      </w:r>
      <w:proofErr w:type="gramStart"/>
      <w:r w:rsidRPr="001E7337">
        <w:rPr>
          <w:rFonts w:eastAsia="Liberation Serif"/>
          <w:color w:val="000009"/>
          <w:sz w:val="24"/>
          <w:szCs w:val="24"/>
        </w:rPr>
        <w:t>sem</w:t>
      </w:r>
      <w:proofErr w:type="gramEnd"/>
      <w:r w:rsidRPr="001E7337">
        <w:rPr>
          <w:rFonts w:eastAsia="Liberation Serif"/>
          <w:color w:val="000009"/>
          <w:sz w:val="24"/>
          <w:szCs w:val="24"/>
        </w:rPr>
        <w:t xml:space="preserve"> laços consanguíneos, o aconchego a torna mãe de Guma, e ao fim pela morte do protagonista, avó social.</w:t>
      </w:r>
    </w:p>
    <w:p w:rsidR="009C7C18" w:rsidRDefault="00401198" w:rsidP="00612B5E">
      <w:pPr>
        <w:spacing w:line="360" w:lineRule="auto"/>
        <w:ind w:right="69" w:firstLine="720"/>
        <w:jc w:val="both"/>
        <w:rPr>
          <w:rFonts w:eastAsia="Liberation Serif"/>
          <w:color w:val="000009"/>
          <w:sz w:val="24"/>
          <w:szCs w:val="24"/>
        </w:rPr>
      </w:pPr>
      <w:r w:rsidRPr="001E7337">
        <w:rPr>
          <w:rFonts w:eastAsia="Liberation Serif"/>
          <w:color w:val="000009"/>
          <w:sz w:val="24"/>
          <w:szCs w:val="24"/>
        </w:rPr>
        <w:t>Se na obra a maior parte  são  destinos  trágicos,  como  a  morte  de  Rita,  uma  prostituta  de  dezesseis  anos,  morte desprezada e incompreendida “[…] que ela tinha apenas se purificado, deixando aquela vida para qual  não  nas</w:t>
      </w:r>
      <w:r w:rsidR="00980506" w:rsidRPr="001E7337">
        <w:rPr>
          <w:rFonts w:eastAsia="Liberation Serif"/>
          <w:color w:val="000009"/>
          <w:sz w:val="24"/>
          <w:szCs w:val="24"/>
        </w:rPr>
        <w:t>cera”  (AMADO,  2008,  p.  110)</w:t>
      </w:r>
      <w:r w:rsidR="008A54D2">
        <w:rPr>
          <w:rFonts w:eastAsia="Liberation Serif"/>
          <w:color w:val="000009"/>
          <w:sz w:val="24"/>
          <w:szCs w:val="24"/>
        </w:rPr>
        <w:t>, morte que advém</w:t>
      </w:r>
      <w:r w:rsidRPr="001E7337">
        <w:rPr>
          <w:rFonts w:eastAsia="Liberation Serif"/>
          <w:color w:val="000009"/>
          <w:sz w:val="24"/>
          <w:szCs w:val="24"/>
        </w:rPr>
        <w:t xml:space="preserve"> </w:t>
      </w:r>
      <w:r w:rsidR="00980506" w:rsidRPr="001E7337">
        <w:rPr>
          <w:rFonts w:eastAsia="Liberation Serif"/>
          <w:color w:val="000009"/>
          <w:sz w:val="24"/>
          <w:szCs w:val="24"/>
        </w:rPr>
        <w:t>como redenção, temos em oposição o mestre</w:t>
      </w:r>
      <w:r w:rsidRPr="001E7337">
        <w:rPr>
          <w:rFonts w:eastAsia="Liberation Serif"/>
          <w:color w:val="000009"/>
          <w:sz w:val="24"/>
          <w:szCs w:val="24"/>
        </w:rPr>
        <w:t xml:space="preserve"> saveireiro Manuel e sua companheira, Maria Clara, cuj</w:t>
      </w:r>
      <w:r w:rsidR="00656059" w:rsidRPr="001E7337">
        <w:rPr>
          <w:rFonts w:eastAsia="Liberation Serif"/>
          <w:color w:val="000009"/>
          <w:sz w:val="24"/>
          <w:szCs w:val="24"/>
        </w:rPr>
        <w:t>o</w:t>
      </w:r>
      <w:r w:rsidRPr="001E7337">
        <w:rPr>
          <w:rFonts w:eastAsia="Liberation Serif"/>
          <w:color w:val="000009"/>
          <w:sz w:val="24"/>
          <w:szCs w:val="24"/>
        </w:rPr>
        <w:t xml:space="preserve"> desfecho é um final romântico ideali</w:t>
      </w:r>
      <w:r w:rsidR="00656059" w:rsidRPr="001E7337">
        <w:rPr>
          <w:rFonts w:eastAsia="Liberation Serif"/>
          <w:color w:val="000009"/>
          <w:sz w:val="24"/>
          <w:szCs w:val="24"/>
        </w:rPr>
        <w:t>zado, distinto de Lívia e Guma.</w:t>
      </w:r>
      <w:r w:rsidR="00C8381D" w:rsidRPr="001E7337">
        <w:rPr>
          <w:rFonts w:eastAsia="Liberation Serif"/>
          <w:color w:val="000009"/>
          <w:sz w:val="24"/>
          <w:szCs w:val="24"/>
        </w:rPr>
        <w:t xml:space="preserve"> </w:t>
      </w:r>
      <w:r w:rsidR="008C6903" w:rsidRPr="001E7337">
        <w:rPr>
          <w:rFonts w:eastAsia="Liberation Serif"/>
          <w:color w:val="000009"/>
          <w:sz w:val="24"/>
          <w:szCs w:val="24"/>
        </w:rPr>
        <w:t>Ligam-se dessa maneira, afeto e tragédia no realismo amadiano.</w:t>
      </w:r>
    </w:p>
    <w:p w:rsidR="00612B5E" w:rsidRPr="001E7337" w:rsidRDefault="00401198" w:rsidP="00612B5E">
      <w:pPr>
        <w:spacing w:line="360" w:lineRule="auto"/>
        <w:ind w:right="69" w:firstLine="720"/>
        <w:jc w:val="both"/>
      </w:pPr>
      <w:r w:rsidRPr="001E7337">
        <w:rPr>
          <w:rFonts w:eastAsia="Liberation Serif"/>
          <w:color w:val="000009"/>
          <w:sz w:val="24"/>
          <w:szCs w:val="24"/>
        </w:rPr>
        <w:t xml:space="preserve">No  contexto  de  sincretismo  religioso,  Iemanjá  é  apresentada  por  cinco  nomes:  </w:t>
      </w:r>
      <w:r w:rsidRPr="001E7337">
        <w:rPr>
          <w:rFonts w:eastAsia="Liberation Serif"/>
          <w:i/>
          <w:color w:val="000009"/>
          <w:sz w:val="24"/>
          <w:szCs w:val="24"/>
        </w:rPr>
        <w:t xml:space="preserve">Iemanjá, dona Janaína, dona Maria, Inaê </w:t>
      </w:r>
      <w:r w:rsidRPr="001E7337">
        <w:rPr>
          <w:rFonts w:eastAsia="Liberation Serif"/>
          <w:color w:val="000009"/>
          <w:sz w:val="24"/>
          <w:szCs w:val="24"/>
        </w:rPr>
        <w:t xml:space="preserve">ou </w:t>
      </w:r>
      <w:r w:rsidRPr="001E7337">
        <w:rPr>
          <w:rFonts w:eastAsia="Liberation Serif"/>
          <w:i/>
          <w:color w:val="000009"/>
          <w:sz w:val="24"/>
          <w:szCs w:val="24"/>
        </w:rPr>
        <w:t>Princesa de Aiocá</w:t>
      </w:r>
      <w:r w:rsidRPr="001E7337">
        <w:rPr>
          <w:rFonts w:eastAsia="Liberation Serif"/>
          <w:color w:val="000009"/>
          <w:sz w:val="24"/>
          <w:szCs w:val="24"/>
        </w:rPr>
        <w:t>, figurações celebradas aos dois de fevereiro no dique e em vinte de outubro na igreja de Mont Serrat, igreja do porto e local das celebrações religiosas  (AMADO,  2011,  p.  78).  E,  assim,  mesmo  a  espiritualidade  na  obra  está  vinculada  a atividade marítima. Os canoeiros e savereiros dedicam-se ao contentamento de sua mãe e amante no mar, leito que aguarda aos canoeiros e saveireiros com o espelho em mãos</w:t>
      </w:r>
      <w:r w:rsidR="00C8381D" w:rsidRPr="001E7337">
        <w:rPr>
          <w:rFonts w:eastAsia="Liberation Serif"/>
          <w:color w:val="000009"/>
          <w:sz w:val="24"/>
          <w:szCs w:val="24"/>
        </w:rPr>
        <w:t>.</w:t>
      </w:r>
    </w:p>
    <w:p w:rsidR="003371D5" w:rsidRDefault="00401198" w:rsidP="00612B5E">
      <w:pPr>
        <w:spacing w:line="360" w:lineRule="auto"/>
        <w:ind w:right="69" w:firstLine="720"/>
        <w:jc w:val="both"/>
      </w:pPr>
      <w:r w:rsidRPr="001E7337">
        <w:rPr>
          <w:rFonts w:eastAsia="Liberation Serif"/>
          <w:color w:val="000009"/>
          <w:sz w:val="24"/>
          <w:szCs w:val="24"/>
        </w:rPr>
        <w:lastRenderedPageBreak/>
        <w:t>Nestes termos, a aproximação temática de Amado é antropológica, expressando a crença dos fiéis  na  natureza  animística  de sua  relação  com  o mar  e  com  as  expressões  das  d</w:t>
      </w:r>
      <w:r w:rsidR="00DB3790" w:rsidRPr="001E7337">
        <w:rPr>
          <w:rFonts w:eastAsia="Liberation Serif"/>
          <w:color w:val="000009"/>
          <w:sz w:val="24"/>
          <w:szCs w:val="24"/>
        </w:rPr>
        <w:t>eidades</w:t>
      </w:r>
      <w:r w:rsidR="00D0418C" w:rsidRPr="001E7337">
        <w:rPr>
          <w:rFonts w:eastAsia="Liberation Serif"/>
          <w:color w:val="000009"/>
          <w:sz w:val="24"/>
          <w:szCs w:val="24"/>
        </w:rPr>
        <w:t>.</w:t>
      </w:r>
      <w:r w:rsidRPr="001E7337">
        <w:rPr>
          <w:rFonts w:eastAsia="Liberation Serif"/>
          <w:color w:val="000009"/>
          <w:sz w:val="24"/>
          <w:szCs w:val="24"/>
        </w:rPr>
        <w:t xml:space="preserve"> </w:t>
      </w:r>
      <w:r w:rsidR="00D0418C" w:rsidRPr="001E7337">
        <w:rPr>
          <w:rFonts w:eastAsia="Liberation Serif"/>
          <w:color w:val="000009"/>
          <w:sz w:val="24"/>
          <w:szCs w:val="24"/>
        </w:rPr>
        <w:t>T</w:t>
      </w:r>
      <w:r w:rsidRPr="001E7337">
        <w:rPr>
          <w:rFonts w:eastAsia="Liberation Serif"/>
          <w:color w:val="000009"/>
          <w:sz w:val="24"/>
          <w:szCs w:val="24"/>
        </w:rPr>
        <w:t>ema que se repetirá ainda em sua obra, posta a importância de sua compreensão para a apreensão  da  regionalidade  baiana,  de  formação  afro-brasileira,  este  é  “[…]  um  dos  muitos elementos que êste se valerá para imprimir a sua história o cunho de misteriosa interpenetração de fatos  reais  com  os  lendários  ou  mític</w:t>
      </w:r>
      <w:r w:rsidR="00D0418C" w:rsidRPr="001E7337">
        <w:rPr>
          <w:rFonts w:eastAsia="Liberation Serif"/>
          <w:color w:val="000009"/>
          <w:sz w:val="24"/>
          <w:szCs w:val="24"/>
        </w:rPr>
        <w:t>os”  (MIÉCIO,  1961,  p.  86).</w:t>
      </w:r>
      <w:r w:rsidR="00612B5E" w:rsidRPr="001E7337">
        <w:t xml:space="preserve"> </w:t>
      </w:r>
    </w:p>
    <w:p w:rsidR="009C7C18" w:rsidRPr="001E7337" w:rsidRDefault="00401198" w:rsidP="00612B5E">
      <w:pPr>
        <w:spacing w:line="360" w:lineRule="auto"/>
        <w:ind w:right="69" w:firstLine="720"/>
        <w:jc w:val="both"/>
      </w:pPr>
      <w:r w:rsidRPr="001E7337">
        <w:rPr>
          <w:rFonts w:eastAsia="Liberation Serif"/>
          <w:color w:val="000009"/>
          <w:sz w:val="24"/>
          <w:szCs w:val="24"/>
        </w:rPr>
        <w:t>N</w:t>
      </w:r>
      <w:r w:rsidR="00D0418C" w:rsidRPr="001E7337">
        <w:rPr>
          <w:rFonts w:eastAsia="Liberation Serif"/>
          <w:color w:val="000009"/>
          <w:sz w:val="24"/>
          <w:szCs w:val="24"/>
        </w:rPr>
        <w:t xml:space="preserve">a lógica </w:t>
      </w:r>
      <w:r w:rsidRPr="001E7337">
        <w:rPr>
          <w:rFonts w:eastAsia="Liberation Serif"/>
          <w:color w:val="000009"/>
          <w:sz w:val="24"/>
          <w:szCs w:val="24"/>
        </w:rPr>
        <w:t>cosmogônic</w:t>
      </w:r>
      <w:r w:rsidR="00D0418C" w:rsidRPr="001E7337">
        <w:rPr>
          <w:rFonts w:eastAsia="Liberation Serif"/>
          <w:color w:val="000009"/>
          <w:sz w:val="24"/>
          <w:szCs w:val="24"/>
        </w:rPr>
        <w:t>a</w:t>
      </w:r>
      <w:r w:rsidRPr="001E7337">
        <w:rPr>
          <w:rFonts w:eastAsia="Liberation Serif"/>
          <w:color w:val="000009"/>
          <w:sz w:val="24"/>
          <w:szCs w:val="24"/>
        </w:rPr>
        <w:t xml:space="preserve"> do Recôncavo Baiano, a restituição do corp</w:t>
      </w:r>
      <w:r w:rsidR="00D0418C" w:rsidRPr="001E7337">
        <w:rPr>
          <w:rFonts w:eastAsia="Liberation Serif"/>
          <w:color w:val="000009"/>
          <w:sz w:val="24"/>
          <w:szCs w:val="24"/>
        </w:rPr>
        <w:t>o de Guma após sua morte</w:t>
      </w:r>
      <w:r w:rsidRPr="001E7337">
        <w:rPr>
          <w:rFonts w:eastAsia="Liberation Serif"/>
          <w:color w:val="000009"/>
          <w:sz w:val="24"/>
          <w:szCs w:val="24"/>
        </w:rPr>
        <w:t>, salvando o filho de F. Murad,  encontra-se  nas  Terras  de  Aiocá,  por  debaixo  das  águas  do  mar,  em  sua  extensão  e profundidade. Iemanjá o levara consigo:</w:t>
      </w:r>
    </w:p>
    <w:p w:rsidR="009C7C18" w:rsidRPr="001E7337" w:rsidRDefault="009C7C18">
      <w:pPr>
        <w:spacing w:before="19" w:line="280" w:lineRule="exact"/>
        <w:rPr>
          <w:sz w:val="22"/>
          <w:szCs w:val="22"/>
        </w:rPr>
      </w:pPr>
    </w:p>
    <w:p w:rsidR="009C7C18" w:rsidRPr="001E7337" w:rsidRDefault="00401198" w:rsidP="00D0418C">
      <w:pPr>
        <w:ind w:left="2381" w:right="74"/>
        <w:jc w:val="both"/>
        <w:rPr>
          <w:rFonts w:eastAsia="Liberation Serif"/>
          <w:sz w:val="22"/>
          <w:szCs w:val="22"/>
        </w:rPr>
      </w:pPr>
      <w:r w:rsidRPr="001E7337">
        <w:rPr>
          <w:rFonts w:eastAsia="Liberation Serif"/>
          <w:color w:val="000009"/>
          <w:sz w:val="22"/>
          <w:szCs w:val="22"/>
        </w:rPr>
        <w:t xml:space="preserve">[…] o destino de Guma estaria regido por normas regidas equivalentes ao destino  de  Orungã,  o  que  amara  Janaína,  e  a  seu  seio  voltaria,  ao  seio  da esposa-mãe.  Para  livrar-se  dêsse  estigma,  Guma  iria  recorrer  à  própria Iemanjá,  pedindo  que  lhe  enviasse  uma  mulher  bonita,  </w:t>
      </w:r>
      <w:r w:rsidR="003371D5">
        <w:rPr>
          <w:rFonts w:eastAsia="Liberation Serif"/>
          <w:color w:val="000009"/>
          <w:sz w:val="22"/>
          <w:szCs w:val="22"/>
        </w:rPr>
        <w:t>‘</w:t>
      </w:r>
      <w:r w:rsidRPr="001E7337">
        <w:rPr>
          <w:rFonts w:eastAsia="Liberation Serif"/>
          <w:color w:val="000009"/>
          <w:sz w:val="22"/>
          <w:szCs w:val="22"/>
        </w:rPr>
        <w:t>quase  tão  bonita quanto  Janaína  mesmo</w:t>
      </w:r>
      <w:r w:rsidR="003371D5">
        <w:rPr>
          <w:rFonts w:eastAsia="Liberation Serif"/>
          <w:color w:val="000009"/>
          <w:sz w:val="22"/>
          <w:szCs w:val="22"/>
        </w:rPr>
        <w:t>’</w:t>
      </w:r>
      <w:r w:rsidRPr="001E7337">
        <w:rPr>
          <w:rFonts w:eastAsia="Liberation Serif"/>
          <w:color w:val="000009"/>
          <w:sz w:val="22"/>
          <w:szCs w:val="22"/>
        </w:rPr>
        <w:t xml:space="preserve">,  riscando-lhe  da  memória  a  imagem  da  mãe,  a quem,   ainda   nesta   qualidade,   desejara.   Fugira,   assim,   a   um   destino incestuoso, sem lograr escapulir aos desígnios da deusa, que era como sua mãe  e  que  o  queria  para  amante:  voltaria,  como  Orungã,  aos  braços  da esposa-mãe, a rainha dos mares, enciumada dos amôres dos marítimos com as  mulheres  do  cais.  </w:t>
      </w:r>
      <w:r w:rsidR="00D0418C" w:rsidRPr="001E7337">
        <w:rPr>
          <w:rFonts w:eastAsia="Liberation Serif"/>
          <w:color w:val="000009"/>
          <w:sz w:val="22"/>
          <w:szCs w:val="22"/>
        </w:rPr>
        <w:t xml:space="preserve">Reintegrado no </w:t>
      </w:r>
      <w:proofErr w:type="gramStart"/>
      <w:r w:rsidR="00D0418C" w:rsidRPr="001E7337">
        <w:rPr>
          <w:rFonts w:eastAsia="Liberation Serif"/>
          <w:color w:val="000009"/>
          <w:sz w:val="22"/>
          <w:szCs w:val="22"/>
        </w:rPr>
        <w:t>mito</w:t>
      </w:r>
      <w:proofErr w:type="gramEnd"/>
      <w:r w:rsidR="00D0418C" w:rsidRPr="001E7337">
        <w:rPr>
          <w:rFonts w:eastAsia="Liberation Serif"/>
          <w:color w:val="000009"/>
          <w:sz w:val="22"/>
          <w:szCs w:val="22"/>
        </w:rPr>
        <w:t xml:space="preserve">, a fatalidade </w:t>
      </w:r>
      <w:r w:rsidRPr="001E7337">
        <w:rPr>
          <w:rFonts w:eastAsia="Liberation Serif"/>
          <w:color w:val="000009"/>
          <w:sz w:val="22"/>
          <w:szCs w:val="22"/>
        </w:rPr>
        <w:t>consumara-se. (MIÉCIO, 1961, p. 86)</w:t>
      </w:r>
    </w:p>
    <w:p w:rsidR="00612B5E" w:rsidRPr="001E7337" w:rsidRDefault="00612B5E" w:rsidP="00612B5E">
      <w:pPr>
        <w:spacing w:line="360" w:lineRule="auto"/>
        <w:ind w:right="69"/>
        <w:jc w:val="both"/>
        <w:rPr>
          <w:sz w:val="22"/>
          <w:szCs w:val="22"/>
        </w:rPr>
      </w:pPr>
    </w:p>
    <w:p w:rsidR="00131078" w:rsidRPr="001E7337" w:rsidRDefault="00401198" w:rsidP="00612B5E">
      <w:pPr>
        <w:spacing w:line="360" w:lineRule="auto"/>
        <w:ind w:right="69" w:firstLine="720"/>
        <w:jc w:val="both"/>
        <w:rPr>
          <w:rFonts w:eastAsia="Liberation Serif"/>
          <w:color w:val="000009"/>
          <w:sz w:val="24"/>
          <w:szCs w:val="24"/>
        </w:rPr>
      </w:pPr>
      <w:r w:rsidRPr="001E7337">
        <w:rPr>
          <w:rFonts w:eastAsia="Liberation Serif"/>
          <w:color w:val="000009"/>
          <w:sz w:val="24"/>
          <w:szCs w:val="24"/>
        </w:rPr>
        <w:t xml:space="preserve">Se em </w:t>
      </w:r>
      <w:r w:rsidRPr="001E7337">
        <w:rPr>
          <w:rFonts w:eastAsia="Liberation Serif"/>
          <w:i/>
          <w:color w:val="000009"/>
          <w:sz w:val="24"/>
          <w:szCs w:val="24"/>
        </w:rPr>
        <w:t>Gabriela</w:t>
      </w:r>
      <w:r w:rsidRPr="001E7337">
        <w:rPr>
          <w:rFonts w:eastAsia="Liberation Serif"/>
          <w:color w:val="000009"/>
          <w:sz w:val="24"/>
          <w:szCs w:val="24"/>
        </w:rPr>
        <w:t>, a dialética no interior da obra se põe a</w:t>
      </w:r>
      <w:r w:rsidR="00131078" w:rsidRPr="001E7337">
        <w:rPr>
          <w:rFonts w:eastAsia="Liberation Serif"/>
          <w:color w:val="000009"/>
          <w:sz w:val="24"/>
          <w:szCs w:val="24"/>
        </w:rPr>
        <w:t>través de dois eixos narrativos</w:t>
      </w:r>
      <w:r w:rsidRPr="001E7337">
        <w:rPr>
          <w:rFonts w:eastAsia="Liberation Serif"/>
          <w:color w:val="000009"/>
          <w:sz w:val="24"/>
          <w:szCs w:val="24"/>
        </w:rPr>
        <w:t xml:space="preserve">, em </w:t>
      </w:r>
      <w:r w:rsidRPr="001E7337">
        <w:rPr>
          <w:rFonts w:eastAsia="Liberation Serif"/>
          <w:i/>
          <w:color w:val="000009"/>
          <w:sz w:val="24"/>
          <w:szCs w:val="24"/>
        </w:rPr>
        <w:t>Mar Morto</w:t>
      </w:r>
      <w:r w:rsidR="00DB3790" w:rsidRPr="001E7337">
        <w:rPr>
          <w:rFonts w:eastAsia="Liberation Serif"/>
          <w:color w:val="000009"/>
          <w:sz w:val="24"/>
          <w:szCs w:val="24"/>
        </w:rPr>
        <w:t xml:space="preserve">, a cosmogonia enovela </w:t>
      </w:r>
      <w:r w:rsidRPr="001E7337">
        <w:rPr>
          <w:rFonts w:eastAsia="Liberation Serif"/>
          <w:color w:val="000009"/>
          <w:sz w:val="24"/>
          <w:szCs w:val="24"/>
        </w:rPr>
        <w:t xml:space="preserve">o destino dos </w:t>
      </w:r>
      <w:r w:rsidR="00D0418C" w:rsidRPr="001E7337">
        <w:rPr>
          <w:rFonts w:eastAsia="Liberation Serif"/>
          <w:color w:val="000009"/>
          <w:sz w:val="24"/>
          <w:szCs w:val="24"/>
        </w:rPr>
        <w:t xml:space="preserve">protagonistas </w:t>
      </w:r>
      <w:r w:rsidRPr="001E7337">
        <w:rPr>
          <w:rFonts w:eastAsia="Liberation Serif"/>
          <w:color w:val="000009"/>
          <w:sz w:val="24"/>
          <w:szCs w:val="24"/>
        </w:rPr>
        <w:t>nas duas esferas da obra</w:t>
      </w:r>
      <w:r w:rsidR="00131078" w:rsidRPr="001E7337">
        <w:rPr>
          <w:rFonts w:eastAsia="Liberation Serif"/>
          <w:color w:val="000009"/>
          <w:sz w:val="24"/>
          <w:szCs w:val="24"/>
        </w:rPr>
        <w:t>: a</w:t>
      </w:r>
      <w:r w:rsidRPr="001E7337">
        <w:rPr>
          <w:rFonts w:eastAsia="Liberation Serif"/>
          <w:color w:val="000009"/>
          <w:sz w:val="24"/>
          <w:szCs w:val="24"/>
        </w:rPr>
        <w:t xml:space="preserve">inda que interdependentes, </w:t>
      </w:r>
      <w:r w:rsidR="00DB3790" w:rsidRPr="001E7337">
        <w:rPr>
          <w:rFonts w:eastAsia="Liberation Serif"/>
          <w:color w:val="000009"/>
          <w:sz w:val="24"/>
          <w:szCs w:val="24"/>
        </w:rPr>
        <w:t xml:space="preserve">estas </w:t>
      </w:r>
      <w:r w:rsidRPr="001E7337">
        <w:rPr>
          <w:rFonts w:eastAsia="Liberation Serif"/>
          <w:color w:val="000009"/>
          <w:sz w:val="24"/>
          <w:szCs w:val="24"/>
        </w:rPr>
        <w:t>mantém autonomia relativa: tr</w:t>
      </w:r>
      <w:r w:rsidR="00D0418C" w:rsidRPr="001E7337">
        <w:rPr>
          <w:rFonts w:eastAsia="Liberation Serif"/>
          <w:color w:val="000009"/>
          <w:sz w:val="24"/>
          <w:szCs w:val="24"/>
        </w:rPr>
        <w:t>anscendência e imanência;  pelo realismo  maravilhoso</w:t>
      </w:r>
      <w:r w:rsidR="00DB3790" w:rsidRPr="001E7337">
        <w:rPr>
          <w:rFonts w:eastAsia="Liberation Serif"/>
          <w:color w:val="000009"/>
          <w:sz w:val="24"/>
          <w:szCs w:val="24"/>
        </w:rPr>
        <w:t>,</w:t>
      </w:r>
      <w:r w:rsidR="00D0418C" w:rsidRPr="001E7337">
        <w:rPr>
          <w:rFonts w:eastAsia="Liberation Serif"/>
          <w:color w:val="000009"/>
          <w:sz w:val="24"/>
          <w:szCs w:val="24"/>
        </w:rPr>
        <w:t xml:space="preserve"> o</w:t>
      </w:r>
      <w:r w:rsidRPr="001E7337">
        <w:rPr>
          <w:rFonts w:eastAsia="Liberation Serif"/>
          <w:color w:val="000009"/>
          <w:sz w:val="24"/>
          <w:szCs w:val="24"/>
        </w:rPr>
        <w:t xml:space="preserve"> autor, </w:t>
      </w:r>
      <w:r w:rsidR="00CD1C9E">
        <w:rPr>
          <w:rFonts w:eastAsia="Liberation Serif"/>
          <w:color w:val="000009"/>
          <w:sz w:val="24"/>
          <w:szCs w:val="24"/>
        </w:rPr>
        <w:t>na primeira, para além das</w:t>
      </w:r>
      <w:r w:rsidRPr="001E7337">
        <w:rPr>
          <w:rFonts w:eastAsia="Liberation Serif"/>
          <w:color w:val="000009"/>
          <w:sz w:val="24"/>
          <w:szCs w:val="24"/>
        </w:rPr>
        <w:t xml:space="preserve"> propriedades </w:t>
      </w:r>
      <w:r w:rsidR="00CD1C9E">
        <w:rPr>
          <w:rFonts w:eastAsia="Liberation Serif"/>
          <w:color w:val="000009"/>
          <w:sz w:val="24"/>
          <w:szCs w:val="24"/>
        </w:rPr>
        <w:t xml:space="preserve">religiosas, </w:t>
      </w:r>
      <w:r w:rsidRPr="001E7337">
        <w:rPr>
          <w:rFonts w:eastAsia="Liberation Serif"/>
          <w:color w:val="000009"/>
          <w:sz w:val="24"/>
          <w:szCs w:val="24"/>
        </w:rPr>
        <w:t xml:space="preserve">subsume a encarnação de uma natureza sinestética – o mar em chumbo ou verde, a vela que busca Guma depois de seu naufrágio, sendo tragada pela maré  </w:t>
      </w:r>
      <w:r w:rsidRPr="001E7337">
        <w:rPr>
          <w:rFonts w:eastAsia="Liberation Serif"/>
          <w:i/>
          <w:color w:val="000009"/>
          <w:sz w:val="24"/>
          <w:szCs w:val="24"/>
        </w:rPr>
        <w:t>etc</w:t>
      </w:r>
      <w:r w:rsidRPr="001E7337">
        <w:rPr>
          <w:rFonts w:eastAsia="Liberation Serif"/>
          <w:color w:val="000009"/>
          <w:sz w:val="24"/>
          <w:szCs w:val="24"/>
        </w:rPr>
        <w:t xml:space="preserve">. A imanência advém da ação humana provocada pelas personagens, a ação de Lívia e Rosa ao tomarem o Paquete Voador  e  resguardarem  a  herança  do  filho  e  neto,  a  exemplo, </w:t>
      </w:r>
      <w:r w:rsidR="00DB3790" w:rsidRPr="001E7337">
        <w:rPr>
          <w:rFonts w:eastAsia="Liberation Serif"/>
          <w:color w:val="000009"/>
          <w:sz w:val="24"/>
          <w:szCs w:val="24"/>
        </w:rPr>
        <w:t>é</w:t>
      </w:r>
      <w:r w:rsidRPr="001E7337">
        <w:rPr>
          <w:rFonts w:eastAsia="Liberation Serif"/>
          <w:color w:val="000009"/>
          <w:sz w:val="24"/>
          <w:szCs w:val="24"/>
        </w:rPr>
        <w:t xml:space="preserve"> destino  percebido  pelos  marítimos como cosmogônico, pois viram L</w:t>
      </w:r>
      <w:r w:rsidR="00DB3790" w:rsidRPr="001E7337">
        <w:rPr>
          <w:rFonts w:eastAsia="Liberation Serif"/>
          <w:color w:val="000009"/>
          <w:sz w:val="24"/>
          <w:szCs w:val="24"/>
        </w:rPr>
        <w:t>í</w:t>
      </w:r>
      <w:r w:rsidRPr="001E7337">
        <w:rPr>
          <w:rFonts w:eastAsia="Liberation Serif"/>
          <w:color w:val="000009"/>
          <w:sz w:val="24"/>
          <w:szCs w:val="24"/>
        </w:rPr>
        <w:t>via como […] Iemanjá, a dos cinco n</w:t>
      </w:r>
      <w:r w:rsidR="00DB3790" w:rsidRPr="001E7337">
        <w:rPr>
          <w:rFonts w:eastAsia="Liberation Serif"/>
          <w:color w:val="000009"/>
          <w:sz w:val="24"/>
          <w:szCs w:val="24"/>
        </w:rPr>
        <w:t>omes. […] Assim contam na beira</w:t>
      </w:r>
      <w:r w:rsidRPr="001E7337">
        <w:rPr>
          <w:rFonts w:eastAsia="Liberation Serif"/>
          <w:color w:val="000009"/>
          <w:sz w:val="24"/>
          <w:szCs w:val="24"/>
        </w:rPr>
        <w:t xml:space="preserve"> </w:t>
      </w:r>
      <w:r w:rsidR="00DB3790" w:rsidRPr="001E7337">
        <w:rPr>
          <w:rFonts w:eastAsia="Liberation Serif"/>
          <w:color w:val="000009"/>
          <w:sz w:val="24"/>
          <w:szCs w:val="24"/>
        </w:rPr>
        <w:t xml:space="preserve">do </w:t>
      </w:r>
      <w:r w:rsidR="00D0418C" w:rsidRPr="001E7337">
        <w:rPr>
          <w:rFonts w:eastAsia="Liberation Serif"/>
          <w:color w:val="000009"/>
          <w:sz w:val="24"/>
          <w:szCs w:val="24"/>
        </w:rPr>
        <w:t>cais.”  (AMADO, 2008, p.</w:t>
      </w:r>
      <w:r w:rsidR="00131078" w:rsidRPr="001E7337">
        <w:rPr>
          <w:rFonts w:eastAsia="Liberation Serif"/>
          <w:color w:val="000009"/>
          <w:sz w:val="24"/>
          <w:szCs w:val="24"/>
        </w:rPr>
        <w:t xml:space="preserve"> 272).  Assim, ação humana e cosmogonia são compassos de uma mesma melodia. </w:t>
      </w:r>
    </w:p>
    <w:p w:rsidR="00612B5E" w:rsidRPr="001E7337" w:rsidRDefault="00D0418C" w:rsidP="00612B5E">
      <w:pPr>
        <w:spacing w:line="360" w:lineRule="auto"/>
        <w:ind w:right="69" w:firstLine="720"/>
        <w:jc w:val="both"/>
        <w:rPr>
          <w:rFonts w:eastAsia="Liberation Serif"/>
          <w:color w:val="000009"/>
          <w:sz w:val="24"/>
          <w:szCs w:val="24"/>
        </w:rPr>
      </w:pPr>
      <w:r w:rsidRPr="001E7337">
        <w:rPr>
          <w:rFonts w:eastAsia="Liberation Serif"/>
          <w:color w:val="000009"/>
          <w:sz w:val="24"/>
          <w:szCs w:val="24"/>
        </w:rPr>
        <w:t xml:space="preserve">Rosa e Lívia não tornam-se </w:t>
      </w:r>
      <w:r w:rsidR="00131078" w:rsidRPr="001E7337">
        <w:rPr>
          <w:rFonts w:eastAsia="Liberation Serif"/>
          <w:color w:val="000009"/>
          <w:sz w:val="24"/>
          <w:szCs w:val="24"/>
        </w:rPr>
        <w:t xml:space="preserve">costureiras ou </w:t>
      </w:r>
      <w:r w:rsidR="00401198" w:rsidRPr="001E7337">
        <w:rPr>
          <w:rFonts w:eastAsia="Liberation Serif"/>
          <w:color w:val="000009"/>
          <w:sz w:val="24"/>
          <w:szCs w:val="24"/>
        </w:rPr>
        <w:t>prostitutas, expectativa</w:t>
      </w:r>
      <w:r w:rsidR="00131078" w:rsidRPr="001E7337">
        <w:rPr>
          <w:rFonts w:eastAsia="Liberation Serif"/>
          <w:color w:val="000009"/>
          <w:sz w:val="24"/>
          <w:szCs w:val="24"/>
        </w:rPr>
        <w:t>s</w:t>
      </w:r>
      <w:r w:rsidR="00401198" w:rsidRPr="001E7337">
        <w:rPr>
          <w:rFonts w:eastAsia="Liberation Serif"/>
          <w:color w:val="000009"/>
          <w:sz w:val="24"/>
          <w:szCs w:val="24"/>
        </w:rPr>
        <w:t xml:space="preserve"> de gênero da sociedade vigente, e mesmo Lívia, não torna-se dependente ou retorna a sua sorte de feirante, junto aos parentes. Havendo elementos de transição nessa obra, nos parece, nestes termos, a </w:t>
      </w:r>
      <w:r w:rsidR="00401198" w:rsidRPr="001E7337">
        <w:rPr>
          <w:rFonts w:eastAsia="Liberation Serif"/>
          <w:color w:val="000009"/>
          <w:sz w:val="24"/>
          <w:szCs w:val="24"/>
        </w:rPr>
        <w:lastRenderedPageBreak/>
        <w:t>obra supera a partidarização</w:t>
      </w:r>
      <w:r w:rsidR="005D5AF8" w:rsidRPr="001E7337">
        <w:rPr>
          <w:rStyle w:val="Refdenotaderodap"/>
          <w:rFonts w:eastAsia="Liberation Serif"/>
          <w:color w:val="000009"/>
          <w:sz w:val="24"/>
          <w:szCs w:val="24"/>
        </w:rPr>
        <w:footnoteReference w:id="15"/>
      </w:r>
      <w:r w:rsidR="00401198" w:rsidRPr="001E7337">
        <w:rPr>
          <w:rFonts w:eastAsia="Liberation Serif"/>
          <w:color w:val="000009"/>
          <w:sz w:val="24"/>
          <w:szCs w:val="24"/>
        </w:rPr>
        <w:t xml:space="preserve"> do período, influência da militância nos quadros do Partido Comunista Brasileiro, enquanto destaca em primeiro plano o afeto de Guma e Lívia. </w:t>
      </w:r>
    </w:p>
    <w:p w:rsidR="00923644" w:rsidRPr="001E7337" w:rsidRDefault="00612B5E" w:rsidP="00DB3790">
      <w:pPr>
        <w:spacing w:line="360" w:lineRule="auto"/>
        <w:ind w:right="69" w:firstLine="720"/>
        <w:jc w:val="both"/>
        <w:rPr>
          <w:rFonts w:eastAsia="Liberation Serif"/>
          <w:color w:val="000009"/>
          <w:sz w:val="24"/>
          <w:szCs w:val="24"/>
        </w:rPr>
      </w:pPr>
      <w:r w:rsidRPr="001E7337">
        <w:rPr>
          <w:rFonts w:eastAsia="Liberation Serif"/>
          <w:color w:val="000009"/>
          <w:sz w:val="24"/>
          <w:szCs w:val="24"/>
        </w:rPr>
        <w:t>E</w:t>
      </w:r>
      <w:r w:rsidR="00401198" w:rsidRPr="001E7337">
        <w:rPr>
          <w:rFonts w:eastAsia="Liberation Serif"/>
          <w:color w:val="000009"/>
          <w:sz w:val="24"/>
          <w:szCs w:val="24"/>
        </w:rPr>
        <w:t xml:space="preserve">m </w:t>
      </w:r>
      <w:r w:rsidR="00401198" w:rsidRPr="001E7337">
        <w:rPr>
          <w:rFonts w:eastAsia="Liberation Serif"/>
          <w:i/>
          <w:color w:val="000009"/>
          <w:sz w:val="24"/>
          <w:szCs w:val="24"/>
        </w:rPr>
        <w:t>Gabriela</w:t>
      </w:r>
      <w:r w:rsidR="00401198" w:rsidRPr="001E7337">
        <w:rPr>
          <w:rFonts w:eastAsia="Liberation Serif"/>
          <w:color w:val="000009"/>
          <w:sz w:val="24"/>
          <w:szCs w:val="24"/>
        </w:rPr>
        <w:t>, há deslocamento de contradições por meio do avanço das conquistas</w:t>
      </w:r>
      <w:r w:rsidR="00DB3790" w:rsidRPr="001E7337">
        <w:rPr>
          <w:rFonts w:eastAsia="Liberation Serif"/>
          <w:color w:val="000009"/>
          <w:position w:val="9"/>
          <w:sz w:val="24"/>
          <w:szCs w:val="24"/>
        </w:rPr>
        <w:t xml:space="preserve"> </w:t>
      </w:r>
      <w:r w:rsidR="00401198" w:rsidRPr="001E7337">
        <w:rPr>
          <w:rFonts w:eastAsia="Liberation Serif"/>
          <w:color w:val="000009"/>
          <w:sz w:val="24"/>
          <w:szCs w:val="24"/>
        </w:rPr>
        <w:t>liberais</w:t>
      </w:r>
      <w:r w:rsidR="00DB3790" w:rsidRPr="001E7337">
        <w:rPr>
          <w:rFonts w:eastAsia="Liberation Serif"/>
          <w:color w:val="000009"/>
          <w:sz w:val="24"/>
          <w:szCs w:val="24"/>
        </w:rPr>
        <w:t>. Como recuo no interior do avanço, consideramos a subsunção do trabalho feminino como expropriação de mais-valia delineada pelo controle estrutural dos meios e modos de vida da classe trabalhadora, deslocando o que antes era prática de exploração econômica também  às  mulheres.</w:t>
      </w:r>
      <w:r w:rsidR="00401198" w:rsidRPr="001E7337">
        <w:rPr>
          <w:rFonts w:eastAsia="Liberation Serif"/>
          <w:color w:val="000009"/>
          <w:sz w:val="24"/>
          <w:szCs w:val="24"/>
        </w:rPr>
        <w:t xml:space="preserve"> </w:t>
      </w:r>
      <w:r w:rsidR="00DB3790" w:rsidRPr="001E7337">
        <w:rPr>
          <w:rFonts w:eastAsia="Liberation Serif"/>
          <w:color w:val="000009"/>
          <w:sz w:val="24"/>
          <w:szCs w:val="24"/>
        </w:rPr>
        <w:t>E</w:t>
      </w:r>
      <w:r w:rsidR="00401198" w:rsidRPr="001E7337">
        <w:rPr>
          <w:rFonts w:eastAsia="Liberation Serif"/>
          <w:color w:val="000009"/>
          <w:sz w:val="24"/>
          <w:szCs w:val="24"/>
        </w:rPr>
        <w:t xml:space="preserve">m </w:t>
      </w:r>
      <w:r w:rsidR="00401198" w:rsidRPr="001E7337">
        <w:rPr>
          <w:rFonts w:eastAsia="Liberation Serif"/>
          <w:i/>
          <w:color w:val="000009"/>
          <w:sz w:val="24"/>
          <w:szCs w:val="24"/>
        </w:rPr>
        <w:t>Mar Morto</w:t>
      </w:r>
      <w:r w:rsidR="00DB3790" w:rsidRPr="001E7337">
        <w:rPr>
          <w:rFonts w:eastAsia="Liberation Serif"/>
          <w:color w:val="000009"/>
          <w:sz w:val="24"/>
          <w:szCs w:val="24"/>
        </w:rPr>
        <w:t>, como obra de transição de Jorge Amado,</w:t>
      </w:r>
      <w:r w:rsidR="00401198" w:rsidRPr="001E7337">
        <w:rPr>
          <w:rFonts w:eastAsia="Liberation Serif"/>
          <w:i/>
          <w:color w:val="000009"/>
          <w:sz w:val="24"/>
          <w:szCs w:val="24"/>
        </w:rPr>
        <w:t xml:space="preserve"> </w:t>
      </w:r>
      <w:r w:rsidR="00401198" w:rsidRPr="001E7337">
        <w:rPr>
          <w:rFonts w:eastAsia="Liberation Serif"/>
          <w:color w:val="000009"/>
          <w:sz w:val="24"/>
          <w:szCs w:val="24"/>
        </w:rPr>
        <w:t>temos uma instantânea da regionalidade litorânea</w:t>
      </w:r>
      <w:r w:rsidR="00131078" w:rsidRPr="001E7337">
        <w:rPr>
          <w:rStyle w:val="Refdenotaderodap"/>
          <w:rFonts w:eastAsia="Liberation Serif"/>
          <w:color w:val="000009"/>
          <w:sz w:val="24"/>
          <w:szCs w:val="24"/>
        </w:rPr>
        <w:footnoteReference w:id="16"/>
      </w:r>
      <w:r w:rsidR="00401198" w:rsidRPr="001E7337">
        <w:rPr>
          <w:rFonts w:eastAsia="Liberation Serif"/>
          <w:color w:val="000009"/>
          <w:position w:val="9"/>
          <w:sz w:val="14"/>
          <w:szCs w:val="14"/>
        </w:rPr>
        <w:t xml:space="preserve">  </w:t>
      </w:r>
      <w:r w:rsidR="00401198" w:rsidRPr="001E7337">
        <w:rPr>
          <w:rFonts w:eastAsia="Liberation Serif"/>
          <w:color w:val="000009"/>
          <w:sz w:val="24"/>
          <w:szCs w:val="24"/>
        </w:rPr>
        <w:t xml:space="preserve">baiana na década de 1930, e o interesse do autor recai mais em outra dimensão da existência: o afeto em primeiro plano, que traduz-se seja nas personagens e sua relação com o enredo e </w:t>
      </w:r>
      <w:r w:rsidR="009700D9" w:rsidRPr="001E7337">
        <w:rPr>
          <w:rFonts w:eastAsia="Liberation Serif"/>
          <w:color w:val="000009"/>
          <w:sz w:val="24"/>
          <w:szCs w:val="24"/>
        </w:rPr>
        <w:t>a</w:t>
      </w:r>
      <w:r w:rsidR="00401198" w:rsidRPr="001E7337">
        <w:rPr>
          <w:rFonts w:eastAsia="Liberation Serif"/>
          <w:color w:val="000009"/>
          <w:sz w:val="24"/>
          <w:szCs w:val="24"/>
        </w:rPr>
        <w:t>s demais personagens, seja nos ditos poéticos que resgatam a oralidade em prosa.</w:t>
      </w:r>
    </w:p>
    <w:p w:rsidR="009D5473" w:rsidRPr="001E7337" w:rsidRDefault="00DF08EF" w:rsidP="00DF08EF">
      <w:pPr>
        <w:spacing w:line="360" w:lineRule="auto"/>
        <w:ind w:right="68" w:firstLine="720"/>
        <w:jc w:val="both"/>
        <w:rPr>
          <w:rFonts w:eastAsia="Liberation Serif"/>
          <w:color w:val="000009"/>
          <w:sz w:val="24"/>
          <w:szCs w:val="24"/>
        </w:rPr>
      </w:pPr>
      <w:r w:rsidRPr="001E7337">
        <w:rPr>
          <w:rFonts w:eastAsia="Liberation Serif"/>
          <w:color w:val="000009"/>
          <w:sz w:val="24"/>
          <w:szCs w:val="24"/>
        </w:rPr>
        <w:t>Enlace marital</w:t>
      </w:r>
      <w:r w:rsidR="00401198" w:rsidRPr="001E7337">
        <w:rPr>
          <w:rFonts w:eastAsia="Liberation Serif"/>
          <w:color w:val="000009"/>
          <w:sz w:val="24"/>
          <w:szCs w:val="24"/>
        </w:rPr>
        <w:t xml:space="preserve"> dos protagonistas</w:t>
      </w:r>
      <w:r w:rsidR="002072F2" w:rsidRPr="001E7337">
        <w:rPr>
          <w:rFonts w:eastAsia="Liberation Serif"/>
          <w:color w:val="000009"/>
          <w:sz w:val="24"/>
          <w:szCs w:val="24"/>
        </w:rPr>
        <w:t xml:space="preserve">, do ponto de vista </w:t>
      </w:r>
      <w:r w:rsidR="007825CF" w:rsidRPr="001E7337">
        <w:rPr>
          <w:rFonts w:eastAsia="Liberation Serif"/>
          <w:color w:val="000009"/>
          <w:sz w:val="24"/>
          <w:szCs w:val="24"/>
        </w:rPr>
        <w:t>do Estado</w:t>
      </w:r>
      <w:r w:rsidR="00460422" w:rsidRPr="001E7337">
        <w:rPr>
          <w:rStyle w:val="Refdenotaderodap"/>
          <w:rFonts w:eastAsia="Liberation Serif"/>
          <w:color w:val="000009"/>
          <w:sz w:val="24"/>
          <w:szCs w:val="24"/>
        </w:rPr>
        <w:footnoteReference w:id="17"/>
      </w:r>
      <w:r w:rsidRPr="001E7337">
        <w:rPr>
          <w:rFonts w:eastAsia="Liberation Serif"/>
          <w:color w:val="000009"/>
          <w:sz w:val="24"/>
          <w:szCs w:val="24"/>
        </w:rPr>
        <w:t xml:space="preserve"> a ser realizado no</w:t>
      </w:r>
      <w:r w:rsidR="002072F2" w:rsidRPr="001E7337">
        <w:rPr>
          <w:rFonts w:eastAsia="Liberation Serif"/>
          <w:color w:val="000009"/>
          <w:sz w:val="24"/>
          <w:szCs w:val="24"/>
        </w:rPr>
        <w:t xml:space="preserve"> Fórum</w:t>
      </w:r>
      <w:r w:rsidRPr="001E7337">
        <w:rPr>
          <w:rFonts w:eastAsia="Liberation Serif"/>
          <w:color w:val="000009"/>
          <w:sz w:val="24"/>
          <w:szCs w:val="24"/>
        </w:rPr>
        <w:t xml:space="preserve"> da cidade,</w:t>
      </w:r>
      <w:r w:rsidR="002072F2" w:rsidRPr="001E7337">
        <w:rPr>
          <w:rFonts w:eastAsia="Liberation Serif"/>
          <w:color w:val="000009"/>
          <w:sz w:val="24"/>
          <w:szCs w:val="24"/>
        </w:rPr>
        <w:t xml:space="preserve"> e</w:t>
      </w:r>
      <w:r w:rsidRPr="001E7337">
        <w:rPr>
          <w:rFonts w:eastAsia="Liberation Serif"/>
          <w:color w:val="000009"/>
          <w:sz w:val="24"/>
          <w:szCs w:val="24"/>
        </w:rPr>
        <w:t>,</w:t>
      </w:r>
      <w:r w:rsidR="002072F2" w:rsidRPr="001E7337">
        <w:rPr>
          <w:rFonts w:eastAsia="Liberation Serif"/>
          <w:color w:val="000009"/>
          <w:sz w:val="24"/>
          <w:szCs w:val="24"/>
        </w:rPr>
        <w:t xml:space="preserve"> </w:t>
      </w:r>
      <w:r w:rsidR="009D5473" w:rsidRPr="001E7337">
        <w:rPr>
          <w:rFonts w:eastAsia="Liberation Serif"/>
          <w:color w:val="000009"/>
          <w:sz w:val="24"/>
          <w:szCs w:val="24"/>
        </w:rPr>
        <w:t>o compromisso</w:t>
      </w:r>
      <w:r w:rsidR="002072F2" w:rsidRPr="001E7337">
        <w:rPr>
          <w:rFonts w:eastAsia="Liberation Serif"/>
          <w:color w:val="000009"/>
          <w:sz w:val="24"/>
          <w:szCs w:val="24"/>
        </w:rPr>
        <w:t xml:space="preserve"> religioso </w:t>
      </w:r>
      <w:proofErr w:type="gramStart"/>
      <w:r w:rsidR="002072F2" w:rsidRPr="001E7337">
        <w:rPr>
          <w:rFonts w:eastAsia="Liberation Serif"/>
          <w:color w:val="000009"/>
          <w:sz w:val="24"/>
          <w:szCs w:val="24"/>
        </w:rPr>
        <w:t>na</w:t>
      </w:r>
      <w:proofErr w:type="gramEnd"/>
      <w:r w:rsidR="002072F2" w:rsidRPr="001E7337">
        <w:rPr>
          <w:rFonts w:eastAsia="Liberation Serif"/>
          <w:color w:val="000009"/>
          <w:sz w:val="24"/>
          <w:szCs w:val="24"/>
        </w:rPr>
        <w:t xml:space="preserve"> Igreja de Mont </w:t>
      </w:r>
      <w:r w:rsidR="009D5473" w:rsidRPr="001E7337">
        <w:rPr>
          <w:rFonts w:eastAsia="Liberation Serif"/>
          <w:color w:val="000009"/>
          <w:sz w:val="24"/>
          <w:szCs w:val="24"/>
        </w:rPr>
        <w:t xml:space="preserve">Serrat – </w:t>
      </w:r>
      <w:r w:rsidR="00401198" w:rsidRPr="001E7337">
        <w:rPr>
          <w:rFonts w:eastAsia="Liberation Serif"/>
          <w:color w:val="000009"/>
          <w:sz w:val="24"/>
          <w:szCs w:val="24"/>
        </w:rPr>
        <w:t>igreja</w:t>
      </w:r>
      <w:r w:rsidR="002072F2" w:rsidRPr="001E7337">
        <w:rPr>
          <w:rFonts w:eastAsia="Liberation Serif"/>
          <w:color w:val="000009"/>
          <w:sz w:val="24"/>
          <w:szCs w:val="24"/>
        </w:rPr>
        <w:t xml:space="preserve">, </w:t>
      </w:r>
      <w:r w:rsidR="009D5473" w:rsidRPr="001E7337">
        <w:rPr>
          <w:rFonts w:eastAsia="Liberation Serif"/>
          <w:color w:val="000009"/>
          <w:sz w:val="24"/>
          <w:szCs w:val="24"/>
        </w:rPr>
        <w:t>aliá</w:t>
      </w:r>
      <w:r w:rsidR="002072F2" w:rsidRPr="001E7337">
        <w:rPr>
          <w:rFonts w:eastAsia="Liberation Serif"/>
          <w:color w:val="000009"/>
          <w:sz w:val="24"/>
          <w:szCs w:val="24"/>
        </w:rPr>
        <w:t>s,</w:t>
      </w:r>
      <w:r w:rsidR="009D5473" w:rsidRPr="001E7337">
        <w:rPr>
          <w:rFonts w:eastAsia="Liberation Serif"/>
          <w:color w:val="000009"/>
          <w:sz w:val="24"/>
          <w:szCs w:val="24"/>
        </w:rPr>
        <w:t xml:space="preserve"> </w:t>
      </w:r>
      <w:r w:rsidR="00401198" w:rsidRPr="001E7337">
        <w:rPr>
          <w:rFonts w:eastAsia="Liberation Serif"/>
          <w:color w:val="000009"/>
          <w:sz w:val="24"/>
          <w:szCs w:val="24"/>
        </w:rPr>
        <w:t>hegemon</w:t>
      </w:r>
      <w:r w:rsidR="009D5473" w:rsidRPr="001E7337">
        <w:rPr>
          <w:rFonts w:eastAsia="Liberation Serif"/>
          <w:color w:val="000009"/>
          <w:sz w:val="24"/>
          <w:szCs w:val="24"/>
        </w:rPr>
        <w:t xml:space="preserve">izada pelo </w:t>
      </w:r>
      <w:r w:rsidR="00401198" w:rsidRPr="001E7337">
        <w:rPr>
          <w:rFonts w:eastAsia="Liberation Serif"/>
          <w:color w:val="000009"/>
          <w:sz w:val="24"/>
          <w:szCs w:val="24"/>
        </w:rPr>
        <w:t>cuidado feminino –</w:t>
      </w:r>
      <w:r w:rsidRPr="001E7337">
        <w:rPr>
          <w:rFonts w:eastAsia="Liberation Serif"/>
          <w:color w:val="000009"/>
          <w:sz w:val="24"/>
          <w:szCs w:val="24"/>
        </w:rPr>
        <w:t>, deu-se</w:t>
      </w:r>
      <w:r w:rsidR="00401198" w:rsidRPr="001E7337">
        <w:rPr>
          <w:rFonts w:eastAsia="Liberation Serif"/>
          <w:color w:val="000009"/>
          <w:sz w:val="24"/>
          <w:szCs w:val="24"/>
        </w:rPr>
        <w:t xml:space="preserve"> sob os cuidados de Rodolfo, </w:t>
      </w:r>
      <w:r w:rsidR="009D5473" w:rsidRPr="001E7337">
        <w:rPr>
          <w:rFonts w:eastAsia="Liberation Serif"/>
          <w:color w:val="000009"/>
          <w:sz w:val="24"/>
          <w:szCs w:val="24"/>
        </w:rPr>
        <w:t>cerimônia preparada</w:t>
      </w:r>
      <w:r w:rsidRPr="001E7337">
        <w:rPr>
          <w:rFonts w:eastAsia="Liberation Serif"/>
          <w:color w:val="000009"/>
          <w:sz w:val="24"/>
          <w:szCs w:val="24"/>
        </w:rPr>
        <w:t xml:space="preserve"> com</w:t>
      </w:r>
      <w:r w:rsidR="00401198" w:rsidRPr="001E7337">
        <w:rPr>
          <w:rFonts w:eastAsia="Liberation Serif"/>
          <w:color w:val="000009"/>
          <w:sz w:val="24"/>
          <w:szCs w:val="24"/>
        </w:rPr>
        <w:t xml:space="preserve"> doze dias</w:t>
      </w:r>
      <w:r w:rsidRPr="001E7337">
        <w:rPr>
          <w:rFonts w:eastAsia="Liberation Serif"/>
          <w:color w:val="000009"/>
          <w:sz w:val="24"/>
          <w:szCs w:val="24"/>
        </w:rPr>
        <w:t xml:space="preserve"> de antecedência</w:t>
      </w:r>
      <w:r w:rsidR="004903DF">
        <w:rPr>
          <w:rFonts w:eastAsia="Liberation Serif"/>
          <w:color w:val="000009"/>
          <w:sz w:val="24"/>
          <w:szCs w:val="24"/>
        </w:rPr>
        <w:t>.</w:t>
      </w:r>
      <w:r w:rsidR="00401198" w:rsidRPr="001E7337">
        <w:rPr>
          <w:rFonts w:eastAsia="Liberation Serif"/>
          <w:color w:val="000009"/>
          <w:sz w:val="24"/>
          <w:szCs w:val="24"/>
        </w:rPr>
        <w:t xml:space="preserve"> “</w:t>
      </w:r>
      <w:proofErr w:type="gramStart"/>
      <w:r w:rsidR="00401198" w:rsidRPr="001E7337">
        <w:rPr>
          <w:rFonts w:eastAsia="Liberation Serif"/>
          <w:color w:val="000009"/>
          <w:sz w:val="24"/>
          <w:szCs w:val="24"/>
        </w:rPr>
        <w:t>A</w:t>
      </w:r>
      <w:proofErr w:type="gramEnd"/>
      <w:r w:rsidR="00401198" w:rsidRPr="001E7337">
        <w:rPr>
          <w:rFonts w:eastAsia="Liberation Serif"/>
          <w:color w:val="000009"/>
          <w:sz w:val="24"/>
          <w:szCs w:val="24"/>
        </w:rPr>
        <w:t xml:space="preserve"> umidade da noite desapareceu, ficou o frio seco. A lua cl</w:t>
      </w:r>
      <w:r w:rsidRPr="001E7337">
        <w:rPr>
          <w:rFonts w:eastAsia="Liberation Serif"/>
          <w:color w:val="000009"/>
          <w:sz w:val="24"/>
          <w:szCs w:val="24"/>
        </w:rPr>
        <w:t xml:space="preserve">areou a noite do mar.” (AMADO, 2008, p. 149), ocorrendo a </w:t>
      </w:r>
      <w:r w:rsidR="00401198" w:rsidRPr="001E7337">
        <w:rPr>
          <w:rFonts w:eastAsia="Liberation Serif"/>
          <w:color w:val="000009"/>
          <w:sz w:val="24"/>
          <w:szCs w:val="24"/>
        </w:rPr>
        <w:t>pereg</w:t>
      </w:r>
      <w:r w:rsidRPr="001E7337">
        <w:rPr>
          <w:rFonts w:eastAsia="Liberation Serif"/>
          <w:color w:val="000009"/>
          <w:sz w:val="24"/>
          <w:szCs w:val="24"/>
        </w:rPr>
        <w:t xml:space="preserve">rinação para consecução do ato e </w:t>
      </w:r>
      <w:r w:rsidR="009D5473" w:rsidRPr="001E7337">
        <w:rPr>
          <w:rFonts w:eastAsia="Liberation Serif"/>
          <w:color w:val="000009"/>
          <w:sz w:val="24"/>
          <w:szCs w:val="24"/>
        </w:rPr>
        <w:t xml:space="preserve">o rito </w:t>
      </w:r>
      <w:r w:rsidR="00FD0147" w:rsidRPr="001E7337">
        <w:rPr>
          <w:rFonts w:eastAsia="Liberation Serif"/>
          <w:color w:val="000009"/>
          <w:sz w:val="24"/>
          <w:szCs w:val="24"/>
        </w:rPr>
        <w:t xml:space="preserve">na casa de </w:t>
      </w:r>
      <w:r w:rsidR="00401198" w:rsidRPr="001E7337">
        <w:rPr>
          <w:rFonts w:eastAsia="Liberation Serif"/>
          <w:color w:val="000009"/>
          <w:sz w:val="24"/>
          <w:szCs w:val="24"/>
        </w:rPr>
        <w:t xml:space="preserve">Guma. </w:t>
      </w:r>
      <w:r w:rsidR="009D5473" w:rsidRPr="001E7337">
        <w:rPr>
          <w:rFonts w:eastAsia="Liberation Serif"/>
          <w:color w:val="000009"/>
          <w:sz w:val="24"/>
          <w:szCs w:val="24"/>
        </w:rPr>
        <w:t xml:space="preserve">Sob a vigilância de Francisco, “A lua entrava pela janela” </w:t>
      </w:r>
      <w:r w:rsidR="00401198" w:rsidRPr="001E7337">
        <w:rPr>
          <w:rFonts w:eastAsia="Liberation Serif"/>
          <w:color w:val="000009"/>
          <w:sz w:val="24"/>
          <w:szCs w:val="24"/>
        </w:rPr>
        <w:t xml:space="preserve">(AMADO, 2008, </w:t>
      </w:r>
      <w:r w:rsidRPr="001E7337">
        <w:rPr>
          <w:rFonts w:eastAsia="Liberation Serif"/>
          <w:color w:val="000009"/>
          <w:sz w:val="24"/>
          <w:szCs w:val="24"/>
        </w:rPr>
        <w:t>idem</w:t>
      </w:r>
      <w:r w:rsidR="00401198" w:rsidRPr="001E7337">
        <w:rPr>
          <w:rFonts w:eastAsia="Liberation Serif"/>
          <w:color w:val="000009"/>
          <w:sz w:val="24"/>
          <w:szCs w:val="24"/>
        </w:rPr>
        <w:t xml:space="preserve">). O cancioneiro que embalava a noite do casamento era a melancolia dos homens dos portos, </w:t>
      </w:r>
      <w:r w:rsidR="009D5473" w:rsidRPr="001E7337">
        <w:rPr>
          <w:rFonts w:eastAsia="Liberation Serif"/>
          <w:color w:val="000009"/>
          <w:sz w:val="24"/>
          <w:szCs w:val="24"/>
        </w:rPr>
        <w:t>q</w:t>
      </w:r>
      <w:r w:rsidR="00401198" w:rsidRPr="001E7337">
        <w:rPr>
          <w:rFonts w:eastAsia="Liberation Serif"/>
          <w:color w:val="000009"/>
          <w:sz w:val="24"/>
          <w:szCs w:val="24"/>
        </w:rPr>
        <w:t>ual</w:t>
      </w:r>
      <w:r w:rsidR="009D5473" w:rsidRPr="001E7337">
        <w:rPr>
          <w:rFonts w:eastAsia="Liberation Serif"/>
          <w:color w:val="000009"/>
          <w:sz w:val="24"/>
          <w:szCs w:val="24"/>
        </w:rPr>
        <w:t xml:space="preserve"> composição resumia a vida do cais:</w:t>
      </w:r>
      <w:r w:rsidR="00401198" w:rsidRPr="001E7337">
        <w:rPr>
          <w:rFonts w:eastAsia="Liberation Serif"/>
          <w:color w:val="000009"/>
          <w:sz w:val="24"/>
          <w:szCs w:val="24"/>
        </w:rPr>
        <w:t xml:space="preserve"> “[…] ‘Ele se foi </w:t>
      </w:r>
      <w:proofErr w:type="gramStart"/>
      <w:r w:rsidR="00401198" w:rsidRPr="001E7337">
        <w:rPr>
          <w:rFonts w:eastAsia="Liberation Serif"/>
          <w:color w:val="000009"/>
          <w:sz w:val="24"/>
          <w:szCs w:val="24"/>
        </w:rPr>
        <w:t>a</w:t>
      </w:r>
      <w:proofErr w:type="gramEnd"/>
      <w:r w:rsidR="00401198" w:rsidRPr="001E7337">
        <w:rPr>
          <w:rFonts w:eastAsia="Liberation Serif"/>
          <w:color w:val="000009"/>
          <w:sz w:val="24"/>
          <w:szCs w:val="24"/>
        </w:rPr>
        <w:t xml:space="preserve"> afogar’, podia qualquer mulher dizer quando o marido saía.”</w:t>
      </w:r>
      <w:r w:rsidR="009D5473" w:rsidRPr="001E7337">
        <w:rPr>
          <w:rFonts w:eastAsia="Liberation Serif"/>
          <w:color w:val="000009"/>
          <w:sz w:val="24"/>
          <w:szCs w:val="24"/>
        </w:rPr>
        <w:t xml:space="preserve"> (AMADO, 2008, idem)</w:t>
      </w:r>
      <w:r w:rsidR="00401198" w:rsidRPr="001E7337">
        <w:rPr>
          <w:rFonts w:eastAsia="Liberation Serif"/>
          <w:color w:val="000009"/>
          <w:sz w:val="24"/>
          <w:szCs w:val="24"/>
        </w:rPr>
        <w:t>, pre</w:t>
      </w:r>
      <w:r w:rsidR="009D5473" w:rsidRPr="001E7337">
        <w:rPr>
          <w:rFonts w:eastAsia="Liberation Serif"/>
          <w:color w:val="000009"/>
          <w:sz w:val="24"/>
          <w:szCs w:val="24"/>
        </w:rPr>
        <w:t>dizendo</w:t>
      </w:r>
      <w:r w:rsidR="00401198" w:rsidRPr="001E7337">
        <w:rPr>
          <w:rFonts w:eastAsia="Liberation Serif"/>
          <w:color w:val="000009"/>
          <w:sz w:val="24"/>
          <w:szCs w:val="24"/>
        </w:rPr>
        <w:t xml:space="preserve"> </w:t>
      </w:r>
      <w:r w:rsidR="009D5473" w:rsidRPr="001E7337">
        <w:rPr>
          <w:rFonts w:eastAsia="Liberation Serif"/>
          <w:color w:val="000009"/>
          <w:sz w:val="24"/>
          <w:szCs w:val="24"/>
        </w:rPr>
        <w:t>em</w:t>
      </w:r>
      <w:r w:rsidR="00401198" w:rsidRPr="001E7337">
        <w:rPr>
          <w:rFonts w:eastAsia="Liberation Serif"/>
          <w:color w:val="000009"/>
          <w:sz w:val="24"/>
          <w:szCs w:val="24"/>
        </w:rPr>
        <w:t xml:space="preserve"> canções as histórias </w:t>
      </w:r>
      <w:r w:rsidR="009D5473" w:rsidRPr="001E7337">
        <w:rPr>
          <w:rFonts w:eastAsia="Liberation Serif"/>
          <w:color w:val="000009"/>
          <w:sz w:val="24"/>
          <w:szCs w:val="24"/>
        </w:rPr>
        <w:t>vividas n</w:t>
      </w:r>
      <w:r w:rsidR="004903DF">
        <w:rPr>
          <w:rFonts w:eastAsia="Liberation Serif"/>
          <w:color w:val="000009"/>
          <w:sz w:val="24"/>
          <w:szCs w:val="24"/>
        </w:rPr>
        <w:t>o mar.</w:t>
      </w:r>
    </w:p>
    <w:p w:rsidR="009D5473" w:rsidRPr="001E7337" w:rsidRDefault="009D5473" w:rsidP="009D5473">
      <w:pPr>
        <w:spacing w:line="360" w:lineRule="auto"/>
        <w:ind w:right="68" w:firstLine="720"/>
        <w:jc w:val="both"/>
        <w:rPr>
          <w:rFonts w:eastAsia="Liberation Serif"/>
          <w:color w:val="000009"/>
          <w:sz w:val="24"/>
          <w:szCs w:val="24"/>
        </w:rPr>
      </w:pPr>
      <w:r w:rsidRPr="001E7337">
        <w:rPr>
          <w:rFonts w:eastAsia="Liberation Serif"/>
          <w:color w:val="000009"/>
          <w:sz w:val="24"/>
          <w:szCs w:val="24"/>
        </w:rPr>
        <w:t xml:space="preserve">Ato de amor no saveiro a consumar o casamento, os dois </w:t>
      </w:r>
      <w:r w:rsidR="00401198" w:rsidRPr="001E7337">
        <w:rPr>
          <w:rFonts w:eastAsia="Liberation Serif"/>
          <w:color w:val="000009"/>
          <w:sz w:val="24"/>
          <w:szCs w:val="24"/>
        </w:rPr>
        <w:t>apaixo</w:t>
      </w:r>
      <w:r w:rsidRPr="001E7337">
        <w:rPr>
          <w:rFonts w:eastAsia="Liberation Serif"/>
          <w:color w:val="000009"/>
          <w:sz w:val="24"/>
          <w:szCs w:val="24"/>
        </w:rPr>
        <w:t xml:space="preserve">nados </w:t>
      </w:r>
      <w:r w:rsidR="00401198" w:rsidRPr="001E7337">
        <w:rPr>
          <w:rFonts w:eastAsia="Liberation Serif"/>
          <w:color w:val="000009"/>
          <w:sz w:val="24"/>
          <w:szCs w:val="24"/>
        </w:rPr>
        <w:t xml:space="preserve">vislumbravam os desejos: Lívia, </w:t>
      </w:r>
      <w:proofErr w:type="gramStart"/>
      <w:r w:rsidR="00401198" w:rsidRPr="001E7337">
        <w:rPr>
          <w:rFonts w:eastAsia="Liberation Serif"/>
          <w:color w:val="000009"/>
          <w:sz w:val="24"/>
          <w:szCs w:val="24"/>
        </w:rPr>
        <w:t>a</w:t>
      </w:r>
      <w:proofErr w:type="gramEnd"/>
      <w:r w:rsidR="00401198" w:rsidRPr="001E7337">
        <w:rPr>
          <w:rFonts w:eastAsia="Liberation Serif"/>
          <w:color w:val="000009"/>
          <w:sz w:val="24"/>
          <w:szCs w:val="24"/>
        </w:rPr>
        <w:t xml:space="preserve"> estabilidade da terra e do comércio para o futuro de seu romance e de seu </w:t>
      </w:r>
      <w:r w:rsidR="00401198" w:rsidRPr="001E7337">
        <w:rPr>
          <w:rFonts w:eastAsia="Liberation Serif"/>
          <w:color w:val="000009"/>
          <w:sz w:val="24"/>
          <w:szCs w:val="24"/>
        </w:rPr>
        <w:lastRenderedPageBreak/>
        <w:t>filho, Guma um filho homem que o acompanhe e herde o saveiro, “A madrugada rompe e novamente se elevam os ais de amor.” (AMADO, 2008, p</w:t>
      </w:r>
      <w:r w:rsidR="00A466D7">
        <w:rPr>
          <w:rFonts w:eastAsia="Liberation Serif"/>
          <w:color w:val="000009"/>
          <w:sz w:val="24"/>
          <w:szCs w:val="24"/>
        </w:rPr>
        <w:t>.</w:t>
      </w:r>
      <w:r w:rsidR="00401198" w:rsidRPr="001E7337">
        <w:rPr>
          <w:rFonts w:eastAsia="Liberation Serif"/>
          <w:color w:val="000009"/>
          <w:sz w:val="24"/>
          <w:szCs w:val="24"/>
        </w:rPr>
        <w:t xml:space="preserve"> 155).</w:t>
      </w:r>
      <w:r w:rsidRPr="001E7337">
        <w:rPr>
          <w:rFonts w:eastAsia="Liberation Serif"/>
          <w:color w:val="000009"/>
          <w:sz w:val="24"/>
          <w:szCs w:val="24"/>
        </w:rPr>
        <w:t xml:space="preserve"> </w:t>
      </w:r>
    </w:p>
    <w:p w:rsidR="004D2B89" w:rsidRPr="001E7337" w:rsidRDefault="009D5473" w:rsidP="007D391A">
      <w:pPr>
        <w:spacing w:line="360" w:lineRule="auto"/>
        <w:ind w:right="68" w:firstLine="720"/>
        <w:jc w:val="both"/>
        <w:rPr>
          <w:rFonts w:eastAsia="Liberation Serif"/>
          <w:color w:val="000009"/>
          <w:sz w:val="24"/>
          <w:szCs w:val="24"/>
        </w:rPr>
      </w:pPr>
      <w:r w:rsidRPr="001E7337">
        <w:rPr>
          <w:rFonts w:eastAsia="Liberation Serif"/>
          <w:color w:val="000009"/>
          <w:sz w:val="24"/>
          <w:szCs w:val="24"/>
        </w:rPr>
        <w:t>M</w:t>
      </w:r>
      <w:r w:rsidR="00401198" w:rsidRPr="001E7337">
        <w:rPr>
          <w:rFonts w:eastAsia="Liberation Serif"/>
          <w:color w:val="000009"/>
          <w:sz w:val="24"/>
          <w:szCs w:val="24"/>
        </w:rPr>
        <w:t>uito felizes</w:t>
      </w:r>
      <w:r w:rsidRPr="001E7337">
        <w:rPr>
          <w:rFonts w:eastAsia="Liberation Serif"/>
          <w:color w:val="000009"/>
          <w:sz w:val="24"/>
          <w:szCs w:val="24"/>
        </w:rPr>
        <w:t xml:space="preserve"> pela celebração</w:t>
      </w:r>
      <w:r w:rsidR="00401198" w:rsidRPr="001E7337">
        <w:rPr>
          <w:rFonts w:eastAsia="Liberation Serif"/>
          <w:color w:val="000009"/>
          <w:sz w:val="24"/>
          <w:szCs w:val="24"/>
        </w:rPr>
        <w:t xml:space="preserve">, </w:t>
      </w:r>
      <w:r w:rsidRPr="001E7337">
        <w:rPr>
          <w:rFonts w:eastAsia="Liberation Serif"/>
          <w:color w:val="000009"/>
          <w:sz w:val="24"/>
          <w:szCs w:val="24"/>
        </w:rPr>
        <w:t xml:space="preserve">Guma </w:t>
      </w:r>
      <w:r w:rsidR="00401198" w:rsidRPr="001E7337">
        <w:rPr>
          <w:rFonts w:eastAsia="Liberation Serif"/>
          <w:color w:val="000009"/>
          <w:sz w:val="24"/>
          <w:szCs w:val="24"/>
        </w:rPr>
        <w:t xml:space="preserve">e Rufino </w:t>
      </w:r>
      <w:r w:rsidRPr="001E7337">
        <w:rPr>
          <w:rFonts w:eastAsia="Liberation Serif"/>
          <w:color w:val="000009"/>
          <w:sz w:val="24"/>
          <w:szCs w:val="24"/>
        </w:rPr>
        <w:t xml:space="preserve">saem para beber em comemoração e </w:t>
      </w:r>
      <w:r w:rsidR="00A57AFA">
        <w:rPr>
          <w:rFonts w:eastAsia="Liberation Serif"/>
          <w:color w:val="000009"/>
          <w:sz w:val="24"/>
          <w:szCs w:val="24"/>
        </w:rPr>
        <w:t xml:space="preserve">a </w:t>
      </w:r>
      <w:r w:rsidRPr="001E7337">
        <w:rPr>
          <w:rFonts w:eastAsia="Liberation Serif"/>
          <w:color w:val="000009"/>
          <w:sz w:val="24"/>
          <w:szCs w:val="24"/>
        </w:rPr>
        <w:t xml:space="preserve">tornar </w:t>
      </w:r>
      <w:r w:rsidR="00401198" w:rsidRPr="001E7337">
        <w:rPr>
          <w:rFonts w:eastAsia="Liberation Serif"/>
          <w:color w:val="000009"/>
          <w:sz w:val="24"/>
          <w:szCs w:val="24"/>
        </w:rPr>
        <w:t>púb</w:t>
      </w:r>
      <w:r w:rsidRPr="001E7337">
        <w:rPr>
          <w:rFonts w:eastAsia="Liberation Serif"/>
          <w:color w:val="000009"/>
          <w:sz w:val="24"/>
          <w:szCs w:val="24"/>
        </w:rPr>
        <w:t>lico o fato pelo Recôncavo, quando, com a manhã, o protagonist</w:t>
      </w:r>
      <w:r w:rsidR="004D2B89" w:rsidRPr="001E7337">
        <w:rPr>
          <w:rFonts w:eastAsia="Liberation Serif"/>
          <w:color w:val="000009"/>
          <w:sz w:val="24"/>
          <w:szCs w:val="24"/>
        </w:rPr>
        <w:t>a</w:t>
      </w:r>
      <w:r w:rsidRPr="001E7337">
        <w:rPr>
          <w:rFonts w:eastAsia="Liberation Serif"/>
          <w:color w:val="000009"/>
          <w:sz w:val="24"/>
          <w:szCs w:val="24"/>
        </w:rPr>
        <w:t xml:space="preserve"> </w:t>
      </w:r>
      <w:r w:rsidR="004D2B89" w:rsidRPr="001E7337">
        <w:rPr>
          <w:rFonts w:eastAsia="Liberation Serif"/>
          <w:color w:val="000009"/>
          <w:sz w:val="24"/>
          <w:szCs w:val="24"/>
        </w:rPr>
        <w:t>retorna</w:t>
      </w:r>
      <w:r w:rsidRPr="001E7337">
        <w:rPr>
          <w:rFonts w:eastAsia="Liberation Serif"/>
          <w:color w:val="000009"/>
          <w:sz w:val="24"/>
          <w:szCs w:val="24"/>
        </w:rPr>
        <w:t xml:space="preserve"> para casa e encontra a companheira de </w:t>
      </w:r>
      <w:r w:rsidR="00401198" w:rsidRPr="001E7337">
        <w:rPr>
          <w:rFonts w:eastAsia="Liberation Serif"/>
          <w:color w:val="000009"/>
          <w:sz w:val="24"/>
          <w:szCs w:val="24"/>
        </w:rPr>
        <w:t>Ruf</w:t>
      </w:r>
      <w:r w:rsidRPr="001E7337">
        <w:rPr>
          <w:rFonts w:eastAsia="Liberation Serif"/>
          <w:color w:val="000009"/>
          <w:sz w:val="24"/>
          <w:szCs w:val="24"/>
        </w:rPr>
        <w:t xml:space="preserve">ino, </w:t>
      </w:r>
      <w:r w:rsidR="00401198" w:rsidRPr="001E7337">
        <w:rPr>
          <w:rFonts w:eastAsia="Liberation Serif"/>
          <w:color w:val="000009"/>
          <w:sz w:val="24"/>
          <w:szCs w:val="24"/>
        </w:rPr>
        <w:t>Esmeralda</w:t>
      </w:r>
      <w:r w:rsidRPr="001E7337">
        <w:rPr>
          <w:rFonts w:eastAsia="Liberation Serif"/>
          <w:color w:val="000009"/>
          <w:sz w:val="24"/>
          <w:szCs w:val="24"/>
        </w:rPr>
        <w:t>,</w:t>
      </w:r>
      <w:r w:rsidR="00401198" w:rsidRPr="001E7337">
        <w:rPr>
          <w:rFonts w:eastAsia="Liberation Serif"/>
          <w:color w:val="000009"/>
          <w:sz w:val="24"/>
          <w:szCs w:val="24"/>
        </w:rPr>
        <w:t xml:space="preserve"> prop</w:t>
      </w:r>
      <w:r w:rsidRPr="001E7337">
        <w:rPr>
          <w:rFonts w:eastAsia="Liberation Serif"/>
          <w:color w:val="000009"/>
          <w:sz w:val="24"/>
          <w:szCs w:val="24"/>
        </w:rPr>
        <w:t>ondo-se sexualmente</w:t>
      </w:r>
      <w:r w:rsidR="00401198" w:rsidRPr="001E7337">
        <w:rPr>
          <w:rFonts w:eastAsia="Liberation Serif"/>
          <w:color w:val="000009"/>
          <w:sz w:val="24"/>
          <w:szCs w:val="24"/>
        </w:rPr>
        <w:t>. Pela recusa d</w:t>
      </w:r>
      <w:r w:rsidRPr="001E7337">
        <w:rPr>
          <w:rFonts w:eastAsia="Liberation Serif"/>
          <w:color w:val="000009"/>
          <w:sz w:val="24"/>
          <w:szCs w:val="24"/>
        </w:rPr>
        <w:t>o protagonist</w:t>
      </w:r>
      <w:r w:rsidR="004D2B89" w:rsidRPr="001E7337">
        <w:rPr>
          <w:rFonts w:eastAsia="Liberation Serif"/>
          <w:color w:val="000009"/>
          <w:sz w:val="24"/>
          <w:szCs w:val="24"/>
        </w:rPr>
        <w:t>a</w:t>
      </w:r>
      <w:r w:rsidRPr="001E7337">
        <w:rPr>
          <w:rFonts w:eastAsia="Liberation Serif"/>
          <w:color w:val="000009"/>
          <w:sz w:val="24"/>
          <w:szCs w:val="24"/>
        </w:rPr>
        <w:t xml:space="preserve"> a vizinha</w:t>
      </w:r>
      <w:r w:rsidR="00A57AFA">
        <w:rPr>
          <w:rFonts w:eastAsia="Liberation Serif"/>
          <w:color w:val="000009"/>
          <w:sz w:val="24"/>
          <w:szCs w:val="24"/>
        </w:rPr>
        <w:t xml:space="preserve"> –</w:t>
      </w:r>
      <w:r w:rsidR="00401198" w:rsidRPr="001E7337">
        <w:rPr>
          <w:rFonts w:eastAsia="Liberation Serif"/>
          <w:color w:val="000009"/>
          <w:sz w:val="24"/>
          <w:szCs w:val="24"/>
        </w:rPr>
        <w:t xml:space="preserve"> enquanto Lívia passava mal com fortes </w:t>
      </w:r>
      <w:proofErr w:type="gramStart"/>
      <w:r w:rsidR="00401198" w:rsidRPr="001E7337">
        <w:rPr>
          <w:rFonts w:eastAsia="Liberation Serif"/>
          <w:color w:val="000009"/>
          <w:sz w:val="24"/>
          <w:szCs w:val="24"/>
        </w:rPr>
        <w:t>dores</w:t>
      </w:r>
      <w:proofErr w:type="gramEnd"/>
      <w:r w:rsidR="00401198" w:rsidRPr="001E7337">
        <w:rPr>
          <w:rFonts w:eastAsia="Liberation Serif"/>
          <w:color w:val="000009"/>
          <w:sz w:val="24"/>
          <w:szCs w:val="24"/>
        </w:rPr>
        <w:t xml:space="preserve"> abd</w:t>
      </w:r>
      <w:r w:rsidRPr="001E7337">
        <w:rPr>
          <w:rFonts w:eastAsia="Liberation Serif"/>
          <w:color w:val="000009"/>
          <w:sz w:val="24"/>
          <w:szCs w:val="24"/>
        </w:rPr>
        <w:t>ominais</w:t>
      </w:r>
      <w:r w:rsidR="00A57AFA">
        <w:rPr>
          <w:rFonts w:eastAsia="Liberation Serif"/>
          <w:color w:val="000009"/>
          <w:sz w:val="24"/>
          <w:szCs w:val="24"/>
        </w:rPr>
        <w:t xml:space="preserve"> – </w:t>
      </w:r>
      <w:r w:rsidRPr="001E7337">
        <w:rPr>
          <w:rFonts w:eastAsia="Liberation Serif"/>
          <w:color w:val="000009"/>
          <w:sz w:val="24"/>
          <w:szCs w:val="24"/>
        </w:rPr>
        <w:t xml:space="preserve">Guma chama o médico, </w:t>
      </w:r>
      <w:r w:rsidR="00401198" w:rsidRPr="001E7337">
        <w:rPr>
          <w:rFonts w:eastAsia="Liberation Serif"/>
          <w:color w:val="000009"/>
          <w:sz w:val="24"/>
          <w:szCs w:val="24"/>
        </w:rPr>
        <w:t>Dr.  Rodrigo</w:t>
      </w:r>
      <w:r w:rsidR="001D5D62" w:rsidRPr="001E7337">
        <w:rPr>
          <w:rFonts w:eastAsia="Liberation Serif"/>
          <w:color w:val="000009"/>
          <w:sz w:val="24"/>
          <w:szCs w:val="24"/>
        </w:rPr>
        <w:t>, que adverte pelo repouso de Lívia</w:t>
      </w:r>
      <w:r w:rsidR="00401198" w:rsidRPr="001E7337">
        <w:rPr>
          <w:rFonts w:eastAsia="Liberation Serif"/>
          <w:color w:val="000009"/>
          <w:sz w:val="24"/>
          <w:szCs w:val="24"/>
        </w:rPr>
        <w:t>. Esmeralda</w:t>
      </w:r>
      <w:r w:rsidR="004D2B89" w:rsidRPr="001E7337">
        <w:rPr>
          <w:rFonts w:eastAsia="Liberation Serif"/>
          <w:color w:val="000009"/>
          <w:sz w:val="24"/>
          <w:szCs w:val="24"/>
        </w:rPr>
        <w:t xml:space="preserve"> então r</w:t>
      </w:r>
      <w:r w:rsidR="00401198" w:rsidRPr="001E7337">
        <w:rPr>
          <w:rFonts w:eastAsia="Liberation Serif"/>
          <w:color w:val="000009"/>
          <w:sz w:val="24"/>
          <w:szCs w:val="24"/>
        </w:rPr>
        <w:t>ecebe de Guma afagos no colo, quando rompe sua aversão ao desejo e</w:t>
      </w:r>
      <w:r w:rsidR="004D2B89" w:rsidRPr="001E7337">
        <w:rPr>
          <w:rFonts w:eastAsia="Liberation Serif"/>
          <w:color w:val="000009"/>
          <w:sz w:val="24"/>
          <w:szCs w:val="24"/>
        </w:rPr>
        <w:t>, alterando o desejo para agressão,</w:t>
      </w:r>
      <w:r w:rsidR="00401198" w:rsidRPr="001E7337">
        <w:rPr>
          <w:rFonts w:eastAsia="Liberation Serif"/>
          <w:color w:val="000009"/>
          <w:sz w:val="24"/>
          <w:szCs w:val="24"/>
        </w:rPr>
        <w:t xml:space="preserve"> por pouco não a sufoca,</w:t>
      </w:r>
      <w:r w:rsidR="004D2B89" w:rsidRPr="001E7337">
        <w:rPr>
          <w:rFonts w:eastAsia="Liberation Serif"/>
          <w:color w:val="000009"/>
          <w:sz w:val="24"/>
          <w:szCs w:val="24"/>
        </w:rPr>
        <w:t xml:space="preserve"> não fossem </w:t>
      </w:r>
      <w:r w:rsidR="00401198" w:rsidRPr="001E7337">
        <w:rPr>
          <w:rFonts w:eastAsia="Liberation Serif"/>
          <w:color w:val="000009"/>
          <w:sz w:val="24"/>
          <w:szCs w:val="24"/>
        </w:rPr>
        <w:t>os tios de Lívia chega</w:t>
      </w:r>
      <w:r w:rsidR="004D2B89" w:rsidRPr="001E7337">
        <w:rPr>
          <w:rFonts w:eastAsia="Liberation Serif"/>
          <w:color w:val="000009"/>
          <w:sz w:val="24"/>
          <w:szCs w:val="24"/>
        </w:rPr>
        <w:t>re</w:t>
      </w:r>
      <w:r w:rsidR="00401198" w:rsidRPr="001E7337">
        <w:rPr>
          <w:rFonts w:eastAsia="Liberation Serif"/>
          <w:color w:val="000009"/>
          <w:sz w:val="24"/>
          <w:szCs w:val="24"/>
        </w:rPr>
        <w:t>m com o velho Francisco</w:t>
      </w:r>
      <w:r w:rsidR="004D2B89" w:rsidRPr="001E7337">
        <w:rPr>
          <w:rFonts w:eastAsia="Liberation Serif"/>
          <w:color w:val="000009"/>
          <w:sz w:val="24"/>
          <w:szCs w:val="24"/>
        </w:rPr>
        <w:t>,</w:t>
      </w:r>
      <w:r w:rsidR="00401198" w:rsidRPr="001E7337">
        <w:rPr>
          <w:rFonts w:eastAsia="Liberation Serif"/>
          <w:color w:val="000009"/>
          <w:sz w:val="24"/>
          <w:szCs w:val="24"/>
        </w:rPr>
        <w:t xml:space="preserve"> os interrompe</w:t>
      </w:r>
      <w:r w:rsidR="00CD32EA" w:rsidRPr="001E7337">
        <w:rPr>
          <w:rFonts w:eastAsia="Liberation Serif"/>
          <w:color w:val="000009"/>
          <w:sz w:val="24"/>
          <w:szCs w:val="24"/>
        </w:rPr>
        <w:t>ndo. Após o</w:t>
      </w:r>
      <w:r w:rsidR="004D2B89" w:rsidRPr="001E7337">
        <w:rPr>
          <w:rFonts w:eastAsia="Liberation Serif"/>
          <w:color w:val="000009"/>
          <w:sz w:val="24"/>
          <w:szCs w:val="24"/>
        </w:rPr>
        <w:t xml:space="preserve"> encontro e </w:t>
      </w:r>
      <w:proofErr w:type="gramStart"/>
      <w:r w:rsidR="004D2B89" w:rsidRPr="001E7337">
        <w:rPr>
          <w:rFonts w:eastAsia="Liberation Serif"/>
          <w:color w:val="000009"/>
          <w:sz w:val="24"/>
          <w:szCs w:val="24"/>
        </w:rPr>
        <w:t>a</w:t>
      </w:r>
      <w:proofErr w:type="gramEnd"/>
      <w:r w:rsidR="004D2B89" w:rsidRPr="001E7337">
        <w:rPr>
          <w:rFonts w:eastAsia="Liberation Serif"/>
          <w:color w:val="000009"/>
          <w:sz w:val="24"/>
          <w:szCs w:val="24"/>
        </w:rPr>
        <w:t xml:space="preserve"> agressão</w:t>
      </w:r>
      <w:r w:rsidR="00401198" w:rsidRPr="001E7337">
        <w:rPr>
          <w:rFonts w:eastAsia="Liberation Serif"/>
          <w:color w:val="000009"/>
          <w:sz w:val="24"/>
          <w:szCs w:val="24"/>
        </w:rPr>
        <w:t>, Guma sente culpa pela traição de sua esposa e de seu amig</w:t>
      </w:r>
      <w:r w:rsidR="00CD32EA" w:rsidRPr="001E7337">
        <w:rPr>
          <w:rFonts w:eastAsia="Liberation Serif"/>
          <w:color w:val="000009"/>
          <w:sz w:val="24"/>
          <w:szCs w:val="24"/>
        </w:rPr>
        <w:t>o.</w:t>
      </w:r>
    </w:p>
    <w:p w:rsidR="009C7C18" w:rsidRPr="001E7337" w:rsidRDefault="00B24B91" w:rsidP="007D391A">
      <w:pPr>
        <w:spacing w:line="360" w:lineRule="auto"/>
        <w:ind w:right="68" w:firstLine="720"/>
        <w:jc w:val="both"/>
        <w:rPr>
          <w:rFonts w:eastAsia="Liberation Serif"/>
          <w:color w:val="000009"/>
          <w:sz w:val="24"/>
          <w:szCs w:val="24"/>
        </w:rPr>
      </w:pPr>
      <w:r w:rsidRPr="001E7337">
        <w:rPr>
          <w:rFonts w:eastAsia="Liberation Serif"/>
          <w:color w:val="000009"/>
          <w:sz w:val="24"/>
          <w:szCs w:val="24"/>
        </w:rPr>
        <w:t xml:space="preserve">Destroços de três saveiros </w:t>
      </w:r>
      <w:r w:rsidR="00401198" w:rsidRPr="001E7337">
        <w:rPr>
          <w:rFonts w:eastAsia="Liberation Serif"/>
          <w:color w:val="000009"/>
          <w:sz w:val="24"/>
          <w:szCs w:val="24"/>
        </w:rPr>
        <w:t xml:space="preserve">são </w:t>
      </w:r>
      <w:r w:rsidRPr="001E7337">
        <w:rPr>
          <w:rFonts w:eastAsia="Liberation Serif"/>
          <w:color w:val="000009"/>
          <w:sz w:val="24"/>
          <w:szCs w:val="24"/>
        </w:rPr>
        <w:t xml:space="preserve">então </w:t>
      </w:r>
      <w:r w:rsidR="007825CF" w:rsidRPr="001E7337">
        <w:rPr>
          <w:rFonts w:eastAsia="Liberation Serif"/>
          <w:color w:val="000009"/>
          <w:sz w:val="24"/>
          <w:szCs w:val="24"/>
        </w:rPr>
        <w:t xml:space="preserve">encontrados </w:t>
      </w:r>
      <w:proofErr w:type="gramStart"/>
      <w:r w:rsidR="007825CF" w:rsidRPr="001E7337">
        <w:rPr>
          <w:rFonts w:eastAsia="Liberation Serif"/>
          <w:color w:val="000009"/>
          <w:sz w:val="24"/>
          <w:szCs w:val="24"/>
        </w:rPr>
        <w:t>na</w:t>
      </w:r>
      <w:proofErr w:type="gramEnd"/>
      <w:r w:rsidR="007825CF" w:rsidRPr="001E7337">
        <w:rPr>
          <w:rFonts w:eastAsia="Liberation Serif"/>
          <w:color w:val="000009"/>
          <w:sz w:val="24"/>
          <w:szCs w:val="24"/>
        </w:rPr>
        <w:t xml:space="preserve"> tempestade, </w:t>
      </w:r>
      <w:r w:rsidRPr="001E7337">
        <w:rPr>
          <w:rFonts w:eastAsia="Liberation Serif"/>
          <w:color w:val="000009"/>
          <w:sz w:val="24"/>
          <w:szCs w:val="24"/>
        </w:rPr>
        <w:t xml:space="preserve">quando Rufino questiona </w:t>
      </w:r>
      <w:r w:rsidR="007825CF" w:rsidRPr="001E7337">
        <w:rPr>
          <w:rFonts w:eastAsia="Liberation Serif"/>
          <w:color w:val="000009"/>
          <w:sz w:val="24"/>
          <w:szCs w:val="24"/>
        </w:rPr>
        <w:t xml:space="preserve">então </w:t>
      </w:r>
      <w:r w:rsidRPr="001E7337">
        <w:rPr>
          <w:rFonts w:eastAsia="Liberation Serif"/>
          <w:color w:val="000009"/>
          <w:sz w:val="24"/>
          <w:szCs w:val="24"/>
        </w:rPr>
        <w:t xml:space="preserve">ao amigo se este </w:t>
      </w:r>
      <w:r w:rsidR="00401198" w:rsidRPr="001E7337">
        <w:rPr>
          <w:rFonts w:eastAsia="Liberation Serif"/>
          <w:color w:val="000009"/>
          <w:sz w:val="24"/>
          <w:szCs w:val="24"/>
        </w:rPr>
        <w:t>tinha conhecimento das traições da esposa</w:t>
      </w:r>
      <w:r w:rsidR="007825CF" w:rsidRPr="001E7337">
        <w:rPr>
          <w:rFonts w:eastAsia="Liberation Serif"/>
          <w:color w:val="000009"/>
          <w:sz w:val="24"/>
          <w:szCs w:val="24"/>
        </w:rPr>
        <w:t>:</w:t>
      </w:r>
      <w:r w:rsidR="00401198" w:rsidRPr="001E7337">
        <w:rPr>
          <w:rFonts w:eastAsia="Liberation Serif"/>
          <w:color w:val="000009"/>
          <w:sz w:val="24"/>
          <w:szCs w:val="24"/>
        </w:rPr>
        <w:t xml:space="preserve"> Guma recusa. Pela descoberta de Rufino que Guma o traia com </w:t>
      </w:r>
      <w:proofErr w:type="gramStart"/>
      <w:r w:rsidR="00401198" w:rsidRPr="001E7337">
        <w:rPr>
          <w:rFonts w:eastAsia="Liberation Serif"/>
          <w:color w:val="000009"/>
          <w:sz w:val="24"/>
          <w:szCs w:val="24"/>
        </w:rPr>
        <w:t>a</w:t>
      </w:r>
      <w:proofErr w:type="gramEnd"/>
      <w:r w:rsidR="00401198" w:rsidRPr="001E7337">
        <w:rPr>
          <w:rFonts w:eastAsia="Liberation Serif"/>
          <w:color w:val="000009"/>
          <w:sz w:val="24"/>
          <w:szCs w:val="24"/>
        </w:rPr>
        <w:t xml:space="preserve"> esposa, Rufino rememora a gravidez de Lívia, e que o companheiro</w:t>
      </w:r>
      <w:r w:rsidR="007825CF" w:rsidRPr="001E7337">
        <w:rPr>
          <w:rFonts w:eastAsia="Liberation Serif"/>
          <w:color w:val="000009"/>
          <w:sz w:val="24"/>
          <w:szCs w:val="24"/>
        </w:rPr>
        <w:t xml:space="preserve"> já o havia salvo em um ataque de </w:t>
      </w:r>
      <w:r w:rsidR="00401198" w:rsidRPr="001E7337">
        <w:rPr>
          <w:rFonts w:eastAsia="Liberation Serif"/>
          <w:color w:val="000009"/>
          <w:sz w:val="24"/>
          <w:szCs w:val="24"/>
        </w:rPr>
        <w:t>tubarão</w:t>
      </w:r>
      <w:r w:rsidR="007825CF" w:rsidRPr="001E7337">
        <w:rPr>
          <w:rFonts w:eastAsia="Liberation Serif"/>
          <w:color w:val="000009"/>
          <w:sz w:val="24"/>
          <w:szCs w:val="24"/>
        </w:rPr>
        <w:t xml:space="preserve">. Reconsidera, e, assim, suspende a </w:t>
      </w:r>
      <w:r w:rsidR="00401198" w:rsidRPr="001E7337">
        <w:rPr>
          <w:rFonts w:eastAsia="Liberation Serif"/>
          <w:color w:val="000009"/>
          <w:sz w:val="24"/>
          <w:szCs w:val="24"/>
        </w:rPr>
        <w:t>vingança</w:t>
      </w:r>
      <w:r w:rsidR="007825CF" w:rsidRPr="001E7337">
        <w:rPr>
          <w:rFonts w:eastAsia="Liberation Serif"/>
          <w:color w:val="000009"/>
          <w:sz w:val="24"/>
          <w:szCs w:val="24"/>
        </w:rPr>
        <w:t xml:space="preserve"> ao amigo</w:t>
      </w:r>
      <w:r w:rsidR="00401198" w:rsidRPr="001E7337">
        <w:rPr>
          <w:rFonts w:eastAsia="Liberation Serif"/>
          <w:color w:val="000009"/>
          <w:sz w:val="24"/>
          <w:szCs w:val="24"/>
        </w:rPr>
        <w:t xml:space="preserve">. A </w:t>
      </w:r>
      <w:r w:rsidR="001D5D62" w:rsidRPr="001E7337">
        <w:rPr>
          <w:rFonts w:eastAsia="Liberation Serif"/>
          <w:color w:val="000009"/>
          <w:sz w:val="24"/>
          <w:szCs w:val="24"/>
        </w:rPr>
        <w:t xml:space="preserve">solução </w:t>
      </w:r>
      <w:r w:rsidR="007825CF" w:rsidRPr="001E7337">
        <w:rPr>
          <w:rFonts w:eastAsia="Liberation Serif"/>
          <w:color w:val="000009"/>
          <w:sz w:val="24"/>
          <w:szCs w:val="24"/>
        </w:rPr>
        <w:t xml:space="preserve">encontrada </w:t>
      </w:r>
      <w:r w:rsidR="001D5D62" w:rsidRPr="001E7337">
        <w:rPr>
          <w:rFonts w:eastAsia="Liberation Serif"/>
          <w:color w:val="000009"/>
          <w:sz w:val="24"/>
          <w:szCs w:val="24"/>
        </w:rPr>
        <w:t xml:space="preserve">foi matar </w:t>
      </w:r>
      <w:proofErr w:type="gramStart"/>
      <w:r w:rsidR="001D5D62" w:rsidRPr="001E7337">
        <w:rPr>
          <w:rFonts w:eastAsia="Liberation Serif"/>
          <w:color w:val="000009"/>
          <w:sz w:val="24"/>
          <w:szCs w:val="24"/>
        </w:rPr>
        <w:t>a</w:t>
      </w:r>
      <w:proofErr w:type="gramEnd"/>
      <w:r w:rsidR="00401198" w:rsidRPr="001E7337">
        <w:rPr>
          <w:rFonts w:eastAsia="Liberation Serif"/>
          <w:color w:val="000009"/>
          <w:sz w:val="24"/>
          <w:szCs w:val="24"/>
        </w:rPr>
        <w:t xml:space="preserve"> esposa, depois atirando-se ao mar com os olhos sem vida na água.</w:t>
      </w:r>
    </w:p>
    <w:p w:rsidR="007825CF" w:rsidRPr="001E7337" w:rsidRDefault="007825CF" w:rsidP="007D391A">
      <w:pPr>
        <w:spacing w:line="360" w:lineRule="auto"/>
        <w:ind w:right="74" w:firstLine="720"/>
        <w:jc w:val="both"/>
        <w:rPr>
          <w:rFonts w:eastAsia="Liberation Serif"/>
          <w:sz w:val="24"/>
          <w:szCs w:val="24"/>
        </w:rPr>
      </w:pPr>
      <w:r w:rsidRPr="001E7337">
        <w:rPr>
          <w:rFonts w:eastAsia="Liberation Serif"/>
          <w:color w:val="000009"/>
          <w:sz w:val="24"/>
          <w:szCs w:val="24"/>
        </w:rPr>
        <w:t xml:space="preserve">Pequena criança, o filho de Guma, batizado Frederico, </w:t>
      </w:r>
      <w:r w:rsidR="00A57AFA" w:rsidRPr="001E7337">
        <w:rPr>
          <w:rFonts w:eastAsia="Liberation Serif"/>
          <w:color w:val="000009"/>
          <w:sz w:val="24"/>
          <w:szCs w:val="24"/>
        </w:rPr>
        <w:t>já brincava</w:t>
      </w:r>
      <w:r w:rsidRPr="001E7337">
        <w:rPr>
          <w:rFonts w:eastAsia="Liberation Serif"/>
          <w:color w:val="000009"/>
          <w:sz w:val="24"/>
          <w:szCs w:val="24"/>
        </w:rPr>
        <w:t xml:space="preserve">.  </w:t>
      </w:r>
      <w:r w:rsidR="00A57AFA" w:rsidRPr="001E7337">
        <w:rPr>
          <w:rFonts w:eastAsia="Liberation Serif"/>
          <w:color w:val="000009"/>
          <w:sz w:val="24"/>
          <w:szCs w:val="24"/>
        </w:rPr>
        <w:t>Sua preferência era fazer virar um barco de</w:t>
      </w:r>
      <w:r w:rsidRPr="001E7337">
        <w:rPr>
          <w:rFonts w:eastAsia="Liberation Serif"/>
          <w:color w:val="000009"/>
          <w:sz w:val="24"/>
          <w:szCs w:val="24"/>
        </w:rPr>
        <w:t xml:space="preserve"> brinquedo conduzido em uma bacia, o que espantava e tomava de medo a mãe, avessa ao destino</w:t>
      </w:r>
      <w:r w:rsidR="00A57AFA">
        <w:rPr>
          <w:rFonts w:eastAsia="Liberation Serif"/>
          <w:color w:val="000009"/>
          <w:sz w:val="24"/>
          <w:szCs w:val="24"/>
        </w:rPr>
        <w:t xml:space="preserve"> marítimo</w:t>
      </w:r>
      <w:r w:rsidRPr="001E7337">
        <w:rPr>
          <w:rFonts w:eastAsia="Liberation Serif"/>
          <w:color w:val="000009"/>
          <w:sz w:val="24"/>
          <w:szCs w:val="24"/>
        </w:rPr>
        <w:t>.</w:t>
      </w:r>
    </w:p>
    <w:p w:rsidR="007825CF" w:rsidRPr="001E7337" w:rsidRDefault="00A57AFA" w:rsidP="007D391A">
      <w:pPr>
        <w:spacing w:line="360" w:lineRule="auto"/>
        <w:ind w:right="74" w:firstLine="720"/>
        <w:jc w:val="both"/>
        <w:rPr>
          <w:rFonts w:eastAsia="Liberation Serif"/>
          <w:color w:val="000009"/>
          <w:sz w:val="24"/>
          <w:szCs w:val="24"/>
        </w:rPr>
      </w:pPr>
      <w:r>
        <w:rPr>
          <w:rFonts w:eastAsia="Liberation Serif"/>
          <w:color w:val="000009"/>
          <w:sz w:val="24"/>
          <w:szCs w:val="24"/>
        </w:rPr>
        <w:t>A</w:t>
      </w:r>
      <w:r w:rsidR="00401198" w:rsidRPr="00A57AFA">
        <w:rPr>
          <w:rFonts w:eastAsia="Liberation Serif"/>
          <w:color w:val="000009"/>
          <w:sz w:val="24"/>
          <w:szCs w:val="24"/>
        </w:rPr>
        <w:t xml:space="preserve"> situação </w:t>
      </w:r>
      <w:r>
        <w:rPr>
          <w:rFonts w:eastAsia="Liberation Serif"/>
          <w:color w:val="000009"/>
          <w:sz w:val="24"/>
          <w:szCs w:val="24"/>
        </w:rPr>
        <w:t xml:space="preserve">financeira do casal </w:t>
      </w:r>
      <w:r w:rsidR="00401198" w:rsidRPr="00A57AFA">
        <w:rPr>
          <w:rFonts w:eastAsia="Liberation Serif"/>
          <w:color w:val="000009"/>
          <w:sz w:val="24"/>
          <w:szCs w:val="24"/>
        </w:rPr>
        <w:t>não lhes é favorável e Guma acaba por contrair dívidas com Babau, dono do bar do Farol das E</w:t>
      </w:r>
      <w:r>
        <w:rPr>
          <w:rFonts w:eastAsia="Liberation Serif"/>
          <w:color w:val="000009"/>
          <w:sz w:val="24"/>
          <w:szCs w:val="24"/>
        </w:rPr>
        <w:t xml:space="preserve">strelas, para quitar a compra do </w:t>
      </w:r>
      <w:r w:rsidR="00401198" w:rsidRPr="00A57AFA">
        <w:rPr>
          <w:rFonts w:eastAsia="Liberation Serif"/>
          <w:color w:val="000009"/>
          <w:sz w:val="24"/>
          <w:szCs w:val="24"/>
        </w:rPr>
        <w:t>saveiro com João Caçula</w:t>
      </w:r>
      <w:r w:rsidR="007825CF" w:rsidRPr="00A57AFA">
        <w:rPr>
          <w:rFonts w:eastAsia="Liberation Serif"/>
          <w:color w:val="000009"/>
          <w:sz w:val="24"/>
          <w:szCs w:val="24"/>
        </w:rPr>
        <w:t>.</w:t>
      </w:r>
      <w:r w:rsidR="007825CF" w:rsidRPr="001E7337">
        <w:rPr>
          <w:rFonts w:eastAsia="Liberation Serif"/>
          <w:color w:val="000009"/>
          <w:sz w:val="24"/>
          <w:szCs w:val="24"/>
        </w:rPr>
        <w:t xml:space="preserve"> A</w:t>
      </w:r>
      <w:r w:rsidR="00401198" w:rsidRPr="001E7337">
        <w:rPr>
          <w:rFonts w:eastAsia="Liberation Serif"/>
          <w:color w:val="000009"/>
          <w:sz w:val="24"/>
          <w:szCs w:val="24"/>
        </w:rPr>
        <w:t>pesar do novo</w:t>
      </w:r>
      <w:r w:rsidR="00C16C78" w:rsidRPr="001E7337">
        <w:rPr>
          <w:rFonts w:eastAsia="Liberation Serif"/>
          <w:color w:val="000009"/>
          <w:sz w:val="24"/>
          <w:szCs w:val="24"/>
        </w:rPr>
        <w:t xml:space="preserve"> </w:t>
      </w:r>
      <w:r w:rsidR="007825CF" w:rsidRPr="001E7337">
        <w:rPr>
          <w:rFonts w:eastAsia="Liberation Serif"/>
          <w:color w:val="000009"/>
          <w:sz w:val="24"/>
          <w:szCs w:val="24"/>
        </w:rPr>
        <w:t xml:space="preserve">barco todo reformado, o tráfego preteria os saveiros e </w:t>
      </w:r>
      <w:proofErr w:type="gramStart"/>
      <w:r w:rsidR="007825CF" w:rsidRPr="001E7337">
        <w:rPr>
          <w:rFonts w:eastAsia="Liberation Serif"/>
          <w:color w:val="000009"/>
          <w:sz w:val="24"/>
          <w:szCs w:val="24"/>
        </w:rPr>
        <w:t>canoas</w:t>
      </w:r>
      <w:proofErr w:type="gramEnd"/>
      <w:r w:rsidR="007825CF" w:rsidRPr="001E7337">
        <w:rPr>
          <w:rFonts w:eastAsia="Liberation Serif"/>
          <w:color w:val="000009"/>
          <w:sz w:val="24"/>
          <w:szCs w:val="24"/>
        </w:rPr>
        <w:t xml:space="preserve"> pelas lanchas de gasolina, </w:t>
      </w:r>
      <w:r w:rsidR="00401198" w:rsidRPr="001E7337">
        <w:rPr>
          <w:rFonts w:eastAsia="Liberation Serif"/>
          <w:color w:val="000009"/>
          <w:sz w:val="24"/>
          <w:szCs w:val="24"/>
        </w:rPr>
        <w:t>mais rápidas e baratas. Para saldar o empréstimo, Guma aceita a proposta de To</w:t>
      </w:r>
      <w:r w:rsidR="007825CF" w:rsidRPr="001E7337">
        <w:rPr>
          <w:rFonts w:eastAsia="Liberation Serif"/>
          <w:color w:val="000009"/>
          <w:sz w:val="24"/>
          <w:szCs w:val="24"/>
        </w:rPr>
        <w:t xml:space="preserve">ufick de trabalhar </w:t>
      </w:r>
      <w:proofErr w:type="gramStart"/>
      <w:r w:rsidR="007825CF" w:rsidRPr="001E7337">
        <w:rPr>
          <w:rFonts w:eastAsia="Liberation Serif"/>
          <w:color w:val="000009"/>
          <w:sz w:val="24"/>
          <w:szCs w:val="24"/>
        </w:rPr>
        <w:t>como</w:t>
      </w:r>
      <w:proofErr w:type="gramEnd"/>
      <w:r w:rsidR="007825CF" w:rsidRPr="001E7337">
        <w:rPr>
          <w:rFonts w:eastAsia="Liberation Serif"/>
          <w:color w:val="000009"/>
          <w:sz w:val="24"/>
          <w:szCs w:val="24"/>
        </w:rPr>
        <w:t xml:space="preserve"> mestre saveireiro uma vez ao mês no </w:t>
      </w:r>
      <w:r>
        <w:rPr>
          <w:rFonts w:eastAsia="Liberation Serif"/>
          <w:color w:val="000009"/>
          <w:sz w:val="24"/>
          <w:szCs w:val="24"/>
        </w:rPr>
        <w:t>contrabando.</w:t>
      </w:r>
    </w:p>
    <w:p w:rsidR="007825CF" w:rsidRPr="001E7337" w:rsidRDefault="00401198" w:rsidP="007D391A">
      <w:pPr>
        <w:spacing w:line="360" w:lineRule="auto"/>
        <w:ind w:right="74" w:firstLine="720"/>
        <w:jc w:val="both"/>
        <w:rPr>
          <w:rFonts w:eastAsia="Liberation Serif"/>
          <w:color w:val="000009"/>
          <w:sz w:val="24"/>
          <w:szCs w:val="24"/>
        </w:rPr>
      </w:pPr>
      <w:r w:rsidRPr="001E7337">
        <w:rPr>
          <w:rFonts w:eastAsia="Liberation Serif"/>
          <w:color w:val="000009"/>
          <w:sz w:val="24"/>
          <w:szCs w:val="24"/>
        </w:rPr>
        <w:t>O  árabe  Toufick  logo  ao  chegar  tornou-se apadrinhado de F. Murad e com este, pode deixar para trás as manchas de sangue na areia, quais supostamente  o  trouxeram  ao  Recôncavo.  Com  os  serviços  de  contrabandista  e  a  atualização  da tabela de serviços de saveiros e canoas, Guma vislumbra a quitação dos dé</w:t>
      </w:r>
      <w:r w:rsidR="007825CF" w:rsidRPr="001E7337">
        <w:rPr>
          <w:rFonts w:eastAsia="Liberation Serif"/>
          <w:color w:val="000009"/>
          <w:sz w:val="24"/>
          <w:szCs w:val="24"/>
        </w:rPr>
        <w:t>bitos.</w:t>
      </w:r>
    </w:p>
    <w:p w:rsidR="009C7C18" w:rsidRPr="001E7337" w:rsidRDefault="00401198" w:rsidP="007D391A">
      <w:pPr>
        <w:spacing w:line="360" w:lineRule="auto"/>
        <w:ind w:right="76" w:firstLine="706"/>
        <w:jc w:val="both"/>
        <w:rPr>
          <w:rFonts w:eastAsia="Liberation Serif"/>
          <w:sz w:val="24"/>
          <w:szCs w:val="24"/>
        </w:rPr>
      </w:pPr>
      <w:r w:rsidRPr="001E7337">
        <w:rPr>
          <w:rFonts w:eastAsia="Liberation Serif"/>
          <w:color w:val="000009"/>
          <w:sz w:val="24"/>
          <w:szCs w:val="24"/>
        </w:rPr>
        <w:t xml:space="preserve">No último carregamento de contrabando de Guma, o filho de F. Murad resolve ir junto </w:t>
      </w:r>
      <w:proofErr w:type="gramStart"/>
      <w:r w:rsidRPr="001E7337">
        <w:rPr>
          <w:rFonts w:eastAsia="Liberation Serif"/>
          <w:color w:val="000009"/>
          <w:sz w:val="24"/>
          <w:szCs w:val="24"/>
        </w:rPr>
        <w:t>na</w:t>
      </w:r>
      <w:proofErr w:type="gramEnd"/>
      <w:r w:rsidRPr="001E7337">
        <w:rPr>
          <w:rFonts w:eastAsia="Liberation Serif"/>
          <w:color w:val="000009"/>
          <w:sz w:val="24"/>
          <w:szCs w:val="24"/>
        </w:rPr>
        <w:t xml:space="preserve"> embarcação. Estudante de Direito, </w:t>
      </w:r>
      <w:r w:rsidR="007825CF" w:rsidRPr="001E7337">
        <w:rPr>
          <w:rFonts w:eastAsia="Liberation Serif"/>
          <w:color w:val="000009"/>
          <w:sz w:val="24"/>
          <w:szCs w:val="24"/>
        </w:rPr>
        <w:t xml:space="preserve">embarca </w:t>
      </w:r>
      <w:r w:rsidRPr="001E7337">
        <w:rPr>
          <w:rFonts w:eastAsia="Liberation Serif"/>
          <w:color w:val="000009"/>
          <w:sz w:val="24"/>
          <w:szCs w:val="24"/>
        </w:rPr>
        <w:t>com a chuva e a maré virando o Paquete “[…] como se fosse um brinquedo na mã</w:t>
      </w:r>
      <w:r w:rsidR="007825CF" w:rsidRPr="001E7337">
        <w:rPr>
          <w:rFonts w:eastAsia="Liberation Serif"/>
          <w:color w:val="000009"/>
          <w:sz w:val="24"/>
          <w:szCs w:val="24"/>
        </w:rPr>
        <w:t>o do mar” (AMADO, 2008, p. 252).</w:t>
      </w:r>
      <w:r w:rsidRPr="001E7337">
        <w:rPr>
          <w:rFonts w:eastAsia="Liberation Serif"/>
          <w:color w:val="000009"/>
          <w:sz w:val="24"/>
          <w:szCs w:val="24"/>
        </w:rPr>
        <w:t xml:space="preserve"> Toufick, Guma e Antônio caem </w:t>
      </w:r>
      <w:r w:rsidR="00A57AFA">
        <w:rPr>
          <w:rFonts w:eastAsia="Liberation Serif"/>
          <w:color w:val="000009"/>
          <w:sz w:val="24"/>
          <w:szCs w:val="24"/>
        </w:rPr>
        <w:t>a</w:t>
      </w:r>
      <w:r w:rsidRPr="001E7337">
        <w:rPr>
          <w:rFonts w:eastAsia="Liberation Serif"/>
          <w:color w:val="000009"/>
          <w:sz w:val="24"/>
          <w:szCs w:val="24"/>
        </w:rPr>
        <w:t xml:space="preserve">o mar. Guma traz Toufick em segurança para </w:t>
      </w:r>
      <w:proofErr w:type="gramStart"/>
      <w:r w:rsidRPr="001E7337">
        <w:rPr>
          <w:rFonts w:eastAsia="Liberation Serif"/>
          <w:color w:val="000009"/>
          <w:sz w:val="24"/>
          <w:szCs w:val="24"/>
        </w:rPr>
        <w:t>a</w:t>
      </w:r>
      <w:proofErr w:type="gramEnd"/>
      <w:r w:rsidRPr="001E7337">
        <w:rPr>
          <w:rFonts w:eastAsia="Liberation Serif"/>
          <w:color w:val="000009"/>
          <w:sz w:val="24"/>
          <w:szCs w:val="24"/>
        </w:rPr>
        <w:t xml:space="preserve"> areia e já cansado da queda na água e da primeira viagem, busca Antônio aos clamores do pai que acode ao recém–nascido: </w:t>
      </w:r>
      <w:r w:rsidRPr="001E7337">
        <w:rPr>
          <w:rFonts w:eastAsia="Liberation Serif"/>
          <w:color w:val="000009"/>
          <w:sz w:val="24"/>
          <w:szCs w:val="24"/>
        </w:rPr>
        <w:lastRenderedPageBreak/>
        <w:t>“– Você também tem um filho. Vá, pelo amor de seu filho.” (AMADO, 2008, p. 252). Com o menino a salvo, Guma é arrastado pelos tubarões ao local onde emborcou o saveiro, sendo levado às Terras de Aiocá.</w:t>
      </w:r>
    </w:p>
    <w:p w:rsidR="002A1921" w:rsidRPr="001E7337" w:rsidRDefault="00401198" w:rsidP="007D391A">
      <w:pPr>
        <w:spacing w:line="360" w:lineRule="auto"/>
        <w:ind w:right="68" w:firstLine="720"/>
        <w:jc w:val="both"/>
        <w:rPr>
          <w:rFonts w:eastAsia="Liberation Serif"/>
          <w:color w:val="000009"/>
          <w:sz w:val="24"/>
          <w:szCs w:val="24"/>
        </w:rPr>
      </w:pPr>
      <w:r w:rsidRPr="001E7337">
        <w:rPr>
          <w:rFonts w:eastAsia="Liberation Serif"/>
          <w:color w:val="000009"/>
          <w:sz w:val="24"/>
          <w:szCs w:val="24"/>
        </w:rPr>
        <w:t>O reencontro amoroso de Guma e Lívia faz</w:t>
      </w:r>
      <w:r w:rsidR="00DD388D">
        <w:rPr>
          <w:rFonts w:eastAsia="Liberation Serif"/>
          <w:color w:val="000009"/>
          <w:sz w:val="24"/>
          <w:szCs w:val="24"/>
        </w:rPr>
        <w:t>-se</w:t>
      </w:r>
      <w:r w:rsidRPr="001E7337">
        <w:rPr>
          <w:rFonts w:eastAsia="Liberation Serif"/>
          <w:color w:val="000009"/>
          <w:sz w:val="24"/>
          <w:szCs w:val="24"/>
        </w:rPr>
        <w:t xml:space="preserve"> agora, em cima do Paquete,</w:t>
      </w:r>
      <w:r w:rsidR="002A1921" w:rsidRPr="001E7337">
        <w:rPr>
          <w:rFonts w:eastAsia="Liberation Serif"/>
          <w:color w:val="000009"/>
          <w:sz w:val="24"/>
          <w:szCs w:val="24"/>
        </w:rPr>
        <w:t xml:space="preserve"> onde a segunda “[…] Misturou suas lágrimas com o mar, é irremediavelmente dele, </w:t>
      </w:r>
      <w:r w:rsidRPr="001E7337">
        <w:rPr>
          <w:rFonts w:eastAsia="Liberation Serif"/>
          <w:color w:val="000009"/>
          <w:sz w:val="24"/>
          <w:szCs w:val="24"/>
        </w:rPr>
        <w:t>porq</w:t>
      </w:r>
      <w:r w:rsidR="002A1921" w:rsidRPr="001E7337">
        <w:rPr>
          <w:rFonts w:eastAsia="Liberation Serif"/>
          <w:color w:val="000009"/>
          <w:sz w:val="24"/>
          <w:szCs w:val="24"/>
        </w:rPr>
        <w:t xml:space="preserve">ue nele está Guma.” (AMADO, 2008, </w:t>
      </w:r>
      <w:r w:rsidRPr="001E7337">
        <w:rPr>
          <w:rFonts w:eastAsia="Liberation Serif"/>
          <w:color w:val="000009"/>
          <w:sz w:val="24"/>
          <w:szCs w:val="24"/>
        </w:rPr>
        <w:t xml:space="preserve">p.  268).  De  sua  angústia  primeira  em  relação  ao  mar,  Lívia  já  não  se  recorda, </w:t>
      </w:r>
      <w:r w:rsidR="002A1921" w:rsidRPr="001E7337">
        <w:rPr>
          <w:rFonts w:eastAsia="Liberation Serif"/>
          <w:color w:val="000009"/>
          <w:sz w:val="24"/>
          <w:szCs w:val="24"/>
        </w:rPr>
        <w:t xml:space="preserve">passando a </w:t>
      </w:r>
      <w:r w:rsidRPr="001E7337">
        <w:rPr>
          <w:rFonts w:eastAsia="Liberation Serif"/>
          <w:color w:val="000009"/>
          <w:sz w:val="24"/>
          <w:szCs w:val="24"/>
        </w:rPr>
        <w:t>toma</w:t>
      </w:r>
      <w:r w:rsidR="002A1921" w:rsidRPr="001E7337">
        <w:rPr>
          <w:rFonts w:eastAsia="Liberation Serif"/>
          <w:color w:val="000009"/>
          <w:sz w:val="24"/>
          <w:szCs w:val="24"/>
        </w:rPr>
        <w:t>r então a</w:t>
      </w:r>
      <w:r w:rsidRPr="001E7337">
        <w:rPr>
          <w:rFonts w:eastAsia="Liberation Serif"/>
          <w:color w:val="000009"/>
          <w:sz w:val="24"/>
          <w:szCs w:val="24"/>
        </w:rPr>
        <w:t xml:space="preserve"> centralidade épica no enredo</w:t>
      </w:r>
      <w:r w:rsidR="002A1921" w:rsidRPr="001E7337">
        <w:rPr>
          <w:rFonts w:eastAsia="Liberation Serif"/>
          <w:color w:val="000009"/>
          <w:sz w:val="24"/>
          <w:szCs w:val="24"/>
        </w:rPr>
        <w:t>.</w:t>
      </w:r>
      <w:r w:rsidRPr="001E7337">
        <w:rPr>
          <w:rFonts w:eastAsia="Liberation Serif"/>
          <w:color w:val="000009"/>
          <w:sz w:val="24"/>
          <w:szCs w:val="24"/>
        </w:rPr>
        <w:t xml:space="preserve"> Lívia “[…] olha o mar morto de águas de chumbo. Mar sem ondas, pesado […] Mar morto que não reflete as estrelas nas suas águas pesadas.” (AMADO, 200</w:t>
      </w:r>
      <w:r w:rsidR="002A1921" w:rsidRPr="001E7337">
        <w:rPr>
          <w:rFonts w:eastAsia="Liberation Serif"/>
          <w:color w:val="000009"/>
          <w:sz w:val="24"/>
          <w:szCs w:val="24"/>
        </w:rPr>
        <w:t>8, p. 270), mar que guarda o</w:t>
      </w:r>
      <w:r w:rsidRPr="001E7337">
        <w:rPr>
          <w:rFonts w:eastAsia="Liberation Serif"/>
          <w:color w:val="000009"/>
          <w:sz w:val="24"/>
          <w:szCs w:val="24"/>
        </w:rPr>
        <w:t xml:space="preserve"> </w:t>
      </w:r>
      <w:r w:rsidRPr="001E7337">
        <w:rPr>
          <w:rFonts w:eastAsia="Liberation Serif"/>
          <w:i/>
          <w:color w:val="000009"/>
          <w:sz w:val="24"/>
          <w:szCs w:val="24"/>
        </w:rPr>
        <w:t>Viajante</w:t>
      </w:r>
      <w:r w:rsidR="002A1921" w:rsidRPr="001E7337">
        <w:rPr>
          <w:rFonts w:eastAsia="Liberation Serif"/>
          <w:color w:val="000009"/>
          <w:sz w:val="24"/>
          <w:szCs w:val="24"/>
        </w:rPr>
        <w:t xml:space="preserve">, o primeiro </w:t>
      </w:r>
      <w:r w:rsidRPr="001E7337">
        <w:rPr>
          <w:rFonts w:eastAsia="Liberation Serif"/>
          <w:color w:val="000009"/>
          <w:sz w:val="24"/>
          <w:szCs w:val="24"/>
        </w:rPr>
        <w:t>saveiro</w:t>
      </w:r>
      <w:r w:rsidR="002A1921" w:rsidRPr="001E7337">
        <w:rPr>
          <w:rFonts w:eastAsia="Liberation Serif"/>
          <w:color w:val="000009"/>
          <w:sz w:val="24"/>
          <w:szCs w:val="24"/>
        </w:rPr>
        <w:t xml:space="preserve"> de Gumercin</w:t>
      </w:r>
      <w:r w:rsidR="00DD388D">
        <w:rPr>
          <w:rFonts w:eastAsia="Liberation Serif"/>
          <w:color w:val="000009"/>
          <w:sz w:val="24"/>
          <w:szCs w:val="24"/>
        </w:rPr>
        <w:t>do, e o corpo a quem pertenceu.</w:t>
      </w:r>
    </w:p>
    <w:p w:rsidR="007D391A" w:rsidRDefault="002A1921" w:rsidP="00DD388D">
      <w:pPr>
        <w:spacing w:line="360" w:lineRule="auto"/>
        <w:ind w:right="68" w:firstLine="720"/>
        <w:jc w:val="both"/>
        <w:rPr>
          <w:rFonts w:eastAsia="Liberation Serif"/>
          <w:color w:val="000009"/>
          <w:sz w:val="24"/>
          <w:szCs w:val="24"/>
        </w:rPr>
      </w:pPr>
      <w:r w:rsidRPr="001E7337">
        <w:rPr>
          <w:rFonts w:eastAsia="Liberation Serif"/>
          <w:color w:val="000009"/>
          <w:sz w:val="24"/>
          <w:szCs w:val="24"/>
        </w:rPr>
        <w:t xml:space="preserve">A tragédia </w:t>
      </w:r>
      <w:r w:rsidR="00401198" w:rsidRPr="001E7337">
        <w:rPr>
          <w:rFonts w:eastAsia="Liberation Serif"/>
          <w:color w:val="000009"/>
          <w:sz w:val="24"/>
          <w:szCs w:val="24"/>
        </w:rPr>
        <w:t>de Guma, dessa maneira, é o ponto de viragem do enredo, onde a dimensão épica des</w:t>
      </w:r>
      <w:r w:rsidR="00DD388D">
        <w:rPr>
          <w:rFonts w:eastAsia="Liberation Serif"/>
          <w:color w:val="000009"/>
          <w:sz w:val="24"/>
          <w:szCs w:val="24"/>
        </w:rPr>
        <w:t>te é sacralizada por Iemanjá enquanto agora é Lívia quem está no Paquete,  acompanhada  por</w:t>
      </w:r>
      <w:r w:rsidR="00401198" w:rsidRPr="001E7337">
        <w:rPr>
          <w:rFonts w:eastAsia="Liberation Serif"/>
          <w:color w:val="000009"/>
          <w:sz w:val="24"/>
          <w:szCs w:val="24"/>
        </w:rPr>
        <w:t xml:space="preserve"> Rosa Palmeirão. Amado assim </w:t>
      </w:r>
      <w:r w:rsidRPr="001E7337">
        <w:rPr>
          <w:rFonts w:eastAsia="Liberation Serif"/>
          <w:color w:val="000009"/>
          <w:sz w:val="24"/>
          <w:szCs w:val="24"/>
        </w:rPr>
        <w:t>transgride</w:t>
      </w:r>
      <w:r w:rsidR="00401198" w:rsidRPr="001E7337">
        <w:rPr>
          <w:rFonts w:eastAsia="Liberation Serif"/>
          <w:color w:val="000009"/>
          <w:sz w:val="24"/>
          <w:szCs w:val="24"/>
        </w:rPr>
        <w:t xml:space="preserve"> os limites da interface do feminino, enquan</w:t>
      </w:r>
      <w:r w:rsidR="00DD388D">
        <w:rPr>
          <w:rFonts w:eastAsia="Liberation Serif"/>
          <w:color w:val="000009"/>
          <w:sz w:val="24"/>
          <w:szCs w:val="24"/>
        </w:rPr>
        <w:t xml:space="preserve">to Lívia é confundida por </w:t>
      </w:r>
      <w:proofErr w:type="gramStart"/>
      <w:r w:rsidR="00DD388D">
        <w:rPr>
          <w:rFonts w:eastAsia="Liberation Serif"/>
          <w:color w:val="000009"/>
          <w:sz w:val="24"/>
          <w:szCs w:val="24"/>
        </w:rPr>
        <w:t>dona</w:t>
      </w:r>
      <w:proofErr w:type="gramEnd"/>
      <w:r w:rsidR="00DD388D">
        <w:rPr>
          <w:rFonts w:eastAsia="Liberation Serif"/>
          <w:color w:val="000009"/>
          <w:sz w:val="24"/>
          <w:szCs w:val="24"/>
        </w:rPr>
        <w:t xml:space="preserve"> Janaína pelos canoeiros </w:t>
      </w:r>
      <w:r w:rsidR="00401198" w:rsidRPr="001E7337">
        <w:rPr>
          <w:rFonts w:eastAsia="Liberation Serif"/>
          <w:color w:val="000009"/>
          <w:sz w:val="24"/>
          <w:szCs w:val="24"/>
        </w:rPr>
        <w:t xml:space="preserve">e </w:t>
      </w:r>
      <w:r w:rsidR="00DD388D">
        <w:rPr>
          <w:rFonts w:eastAsia="Liberation Serif"/>
          <w:color w:val="000009"/>
          <w:sz w:val="24"/>
          <w:szCs w:val="24"/>
        </w:rPr>
        <w:t xml:space="preserve">savereiros que observavam a saída do saveiro de Guma. </w:t>
      </w:r>
      <w:r w:rsidR="00401198" w:rsidRPr="001E7337">
        <w:rPr>
          <w:rFonts w:eastAsia="Liberation Serif"/>
          <w:color w:val="000009"/>
          <w:sz w:val="24"/>
          <w:szCs w:val="24"/>
        </w:rPr>
        <w:t>Se  na segunda  fase  da  obra  de</w:t>
      </w:r>
      <w:r w:rsidR="00DD388D">
        <w:rPr>
          <w:rFonts w:eastAsia="Liberation Serif"/>
          <w:color w:val="000009"/>
          <w:sz w:val="24"/>
          <w:szCs w:val="24"/>
        </w:rPr>
        <w:t xml:space="preserve">  Amado  –  Gabriela  e Tereza Batista, a exemplo –, as mulheres </w:t>
      </w:r>
      <w:r w:rsidR="00401198" w:rsidRPr="001E7337">
        <w:rPr>
          <w:rFonts w:eastAsia="Liberation Serif"/>
          <w:color w:val="000009"/>
          <w:sz w:val="24"/>
          <w:szCs w:val="24"/>
        </w:rPr>
        <w:t>tem dimensões épicas, Lívia antecipa tais tendências e atualiza o lugar de importância das mulheres na obra do autor, mesmo no interior do período de partidarização.</w:t>
      </w:r>
    </w:p>
    <w:p w:rsidR="00DD388D" w:rsidRPr="00DD388D" w:rsidRDefault="00DD388D" w:rsidP="00DD388D">
      <w:pPr>
        <w:spacing w:line="360" w:lineRule="auto"/>
        <w:ind w:right="68"/>
        <w:jc w:val="both"/>
        <w:rPr>
          <w:rFonts w:eastAsia="Liberation Serif"/>
          <w:color w:val="000009"/>
          <w:sz w:val="24"/>
          <w:szCs w:val="24"/>
        </w:rPr>
      </w:pPr>
    </w:p>
    <w:p w:rsidR="009C7C18" w:rsidRPr="0037631D" w:rsidRDefault="00393687" w:rsidP="0037631D">
      <w:pPr>
        <w:ind w:right="6722"/>
        <w:jc w:val="both"/>
        <w:rPr>
          <w:rFonts w:eastAsia="Liberation Serif"/>
          <w:sz w:val="24"/>
          <w:szCs w:val="24"/>
        </w:rPr>
      </w:pPr>
      <w:r w:rsidRPr="001E7337">
        <w:rPr>
          <w:rFonts w:eastAsia="Liberation Serif"/>
          <w:b/>
          <w:color w:val="000009"/>
          <w:sz w:val="24"/>
          <w:szCs w:val="24"/>
        </w:rPr>
        <w:t>Marx e as opressões</w:t>
      </w:r>
    </w:p>
    <w:p w:rsidR="00DD388D" w:rsidRDefault="00401198" w:rsidP="00675140">
      <w:pPr>
        <w:spacing w:before="74" w:line="360" w:lineRule="auto"/>
        <w:ind w:right="65" w:firstLine="720"/>
        <w:jc w:val="both"/>
        <w:rPr>
          <w:rFonts w:eastAsia="Liberation Serif"/>
          <w:color w:val="1C2028"/>
          <w:sz w:val="24"/>
          <w:szCs w:val="24"/>
        </w:rPr>
      </w:pPr>
      <w:r w:rsidRPr="001E7337">
        <w:rPr>
          <w:rFonts w:eastAsia="Liberation Serif"/>
          <w:color w:val="000009"/>
          <w:sz w:val="24"/>
          <w:szCs w:val="24"/>
        </w:rPr>
        <w:t xml:space="preserve">Ao   produzirmos   nossas   condições   de   existência,   nos   produzimos  </w:t>
      </w:r>
      <w:r w:rsidR="00DD388D">
        <w:rPr>
          <w:rFonts w:eastAsia="Liberation Serif"/>
          <w:color w:val="000009"/>
          <w:sz w:val="24"/>
          <w:szCs w:val="24"/>
        </w:rPr>
        <w:t xml:space="preserve"> no   interior, e</w:t>
      </w:r>
      <w:r w:rsidRPr="001E7337">
        <w:rPr>
          <w:rFonts w:eastAsia="Liberation Serif"/>
          <w:color w:val="000009"/>
          <w:sz w:val="24"/>
          <w:szCs w:val="24"/>
        </w:rPr>
        <w:t xml:space="preserve"> em contradição, aliás, para com as relações sociais então existentes. Afirmamos nossa individualidade </w:t>
      </w:r>
      <w:r w:rsidR="00675140" w:rsidRPr="001E7337">
        <w:rPr>
          <w:rFonts w:eastAsia="Liberation Serif"/>
          <w:color w:val="000009"/>
          <w:sz w:val="24"/>
          <w:szCs w:val="24"/>
        </w:rPr>
        <w:t xml:space="preserve">– potências e limites </w:t>
      </w:r>
      <w:r w:rsidRPr="001E7337">
        <w:rPr>
          <w:rFonts w:eastAsia="Liberation Serif"/>
          <w:color w:val="000009"/>
          <w:sz w:val="24"/>
          <w:szCs w:val="24"/>
        </w:rPr>
        <w:t xml:space="preserve">– a </w:t>
      </w:r>
      <w:r w:rsidR="00675140" w:rsidRPr="001E7337">
        <w:rPr>
          <w:rFonts w:eastAsia="Liberation Serif"/>
          <w:color w:val="000009"/>
          <w:sz w:val="24"/>
          <w:szCs w:val="24"/>
        </w:rPr>
        <w:t xml:space="preserve">partir da objetivação de nexos causais </w:t>
      </w:r>
      <w:r w:rsidRPr="001E7337">
        <w:rPr>
          <w:rFonts w:eastAsia="Liberation Serif"/>
          <w:color w:val="000009"/>
          <w:sz w:val="24"/>
          <w:szCs w:val="24"/>
        </w:rPr>
        <w:t>por sobre o objeto, reelaborando a causalidade natural por mediação da atividade produtiva e da especifici</w:t>
      </w:r>
      <w:r w:rsidR="00675140" w:rsidRPr="001E7337">
        <w:rPr>
          <w:rFonts w:eastAsia="Liberation Serif"/>
          <w:color w:val="000009"/>
          <w:sz w:val="24"/>
          <w:szCs w:val="24"/>
        </w:rPr>
        <w:t xml:space="preserve">dade da teleologia por sobre o </w:t>
      </w:r>
      <w:r w:rsidR="003C243F">
        <w:rPr>
          <w:rFonts w:eastAsia="Liberation Serif"/>
          <w:color w:val="000009"/>
          <w:sz w:val="24"/>
          <w:szCs w:val="24"/>
        </w:rPr>
        <w:t xml:space="preserve">objeto mesmo. Portanto, teleologia em movimento por sobre as determinações materiais </w:t>
      </w:r>
      <w:r w:rsidRPr="001E7337">
        <w:rPr>
          <w:rFonts w:eastAsia="Liberation Serif"/>
          <w:color w:val="000009"/>
          <w:sz w:val="24"/>
          <w:szCs w:val="24"/>
        </w:rPr>
        <w:t>da causalidade</w:t>
      </w:r>
      <w:r w:rsidR="003C243F">
        <w:rPr>
          <w:rFonts w:eastAsia="Liberation Serif"/>
          <w:color w:val="000009"/>
          <w:sz w:val="24"/>
          <w:szCs w:val="24"/>
        </w:rPr>
        <w:t xml:space="preserve"> </w:t>
      </w:r>
      <w:r w:rsidR="00DD388D">
        <w:rPr>
          <w:rFonts w:eastAsia="Liberation Serif"/>
          <w:color w:val="000009"/>
          <w:sz w:val="24"/>
          <w:szCs w:val="24"/>
        </w:rPr>
        <w:t xml:space="preserve">natural. </w:t>
      </w:r>
      <w:r w:rsidR="00DD388D">
        <w:rPr>
          <w:rFonts w:eastAsia="Liberation Serif"/>
          <w:color w:val="1C2028"/>
          <w:sz w:val="24"/>
          <w:szCs w:val="24"/>
        </w:rPr>
        <w:t xml:space="preserve">O contrato, </w:t>
      </w:r>
      <w:r w:rsidR="00DD388D" w:rsidRPr="001E7337">
        <w:rPr>
          <w:rFonts w:eastAsia="Liberation Serif"/>
          <w:color w:val="1C2028"/>
          <w:sz w:val="24"/>
          <w:szCs w:val="24"/>
        </w:rPr>
        <w:t xml:space="preserve">desse modo, </w:t>
      </w:r>
      <w:r w:rsidR="00DD388D">
        <w:rPr>
          <w:rFonts w:eastAsia="Liberation Serif"/>
          <w:color w:val="1C2028"/>
          <w:sz w:val="24"/>
          <w:szCs w:val="24"/>
        </w:rPr>
        <w:t xml:space="preserve">particulariza as relações jurídicas, </w:t>
      </w:r>
      <w:r w:rsidRPr="001E7337">
        <w:rPr>
          <w:rFonts w:eastAsia="Liberation Serif"/>
          <w:color w:val="1C2028"/>
          <w:sz w:val="24"/>
          <w:szCs w:val="24"/>
        </w:rPr>
        <w:t>reveland</w:t>
      </w:r>
      <w:r w:rsidR="00DD388D">
        <w:rPr>
          <w:rFonts w:eastAsia="Liberation Serif"/>
          <w:color w:val="1C2028"/>
          <w:sz w:val="24"/>
          <w:szCs w:val="24"/>
        </w:rPr>
        <w:t xml:space="preserve">o as </w:t>
      </w:r>
      <w:r w:rsidRPr="001E7337">
        <w:rPr>
          <w:rFonts w:eastAsia="Liberation Serif"/>
          <w:color w:val="1C2028"/>
          <w:sz w:val="24"/>
          <w:szCs w:val="24"/>
        </w:rPr>
        <w:t>contradições da forma mercadoria entre o público e o privado</w:t>
      </w:r>
      <w:r w:rsidR="00675140" w:rsidRPr="001E7337">
        <w:rPr>
          <w:rStyle w:val="Refdenotaderodap"/>
          <w:rFonts w:eastAsia="Liberation Serif"/>
          <w:color w:val="1C2028"/>
          <w:sz w:val="24"/>
          <w:szCs w:val="24"/>
        </w:rPr>
        <w:footnoteReference w:id="18"/>
      </w:r>
      <w:r w:rsidRPr="001E7337">
        <w:rPr>
          <w:rFonts w:eastAsia="Liberation Serif"/>
          <w:color w:val="1C2028"/>
          <w:sz w:val="24"/>
          <w:szCs w:val="24"/>
        </w:rPr>
        <w:t xml:space="preserve">, mediando as relações. Como força produtiva, somos contratados em uma jornada de </w:t>
      </w:r>
      <w:r w:rsidRPr="001E7337">
        <w:rPr>
          <w:rFonts w:eastAsia="Liberation Serif"/>
          <w:color w:val="1C2028"/>
          <w:sz w:val="24"/>
          <w:szCs w:val="24"/>
        </w:rPr>
        <w:lastRenderedPageBreak/>
        <w:t xml:space="preserve">trabalho determinada, nossa força de trabalho é comercializada </w:t>
      </w:r>
      <w:proofErr w:type="gramStart"/>
      <w:r w:rsidRPr="001E7337">
        <w:rPr>
          <w:rFonts w:eastAsia="Liberation Serif"/>
          <w:color w:val="1C2028"/>
          <w:sz w:val="24"/>
          <w:szCs w:val="24"/>
        </w:rPr>
        <w:t>como</w:t>
      </w:r>
      <w:proofErr w:type="gramEnd"/>
      <w:r w:rsidRPr="001E7337">
        <w:rPr>
          <w:rFonts w:eastAsia="Liberation Serif"/>
          <w:color w:val="1C2028"/>
          <w:sz w:val="24"/>
          <w:szCs w:val="24"/>
        </w:rPr>
        <w:t xml:space="preserve"> mercadoria. Na sua qualidade de valor de </w:t>
      </w:r>
      <w:proofErr w:type="gramStart"/>
      <w:r w:rsidRPr="001E7337">
        <w:rPr>
          <w:rFonts w:eastAsia="Liberation Serif"/>
          <w:color w:val="1C2028"/>
          <w:sz w:val="24"/>
          <w:szCs w:val="24"/>
        </w:rPr>
        <w:t>uso</w:t>
      </w:r>
      <w:proofErr w:type="gramEnd"/>
      <w:r w:rsidRPr="001E7337">
        <w:rPr>
          <w:rFonts w:eastAsia="Liberation Serif"/>
          <w:color w:val="1C2028"/>
          <w:sz w:val="24"/>
          <w:szCs w:val="24"/>
        </w:rPr>
        <w:t>, o trabalho produz para além do contrato, eis a mais-valia: expropriação do tempo de trabalho.</w:t>
      </w:r>
    </w:p>
    <w:p w:rsidR="009C7C18" w:rsidRPr="001E7337" w:rsidRDefault="00401198" w:rsidP="00675140">
      <w:pPr>
        <w:spacing w:before="74" w:line="360" w:lineRule="auto"/>
        <w:ind w:right="65" w:firstLine="720"/>
        <w:jc w:val="both"/>
        <w:rPr>
          <w:rFonts w:eastAsia="Liberation Serif"/>
          <w:sz w:val="24"/>
          <w:szCs w:val="24"/>
        </w:rPr>
      </w:pPr>
      <w:r w:rsidRPr="001E7337">
        <w:rPr>
          <w:rFonts w:eastAsia="Liberation Serif"/>
          <w:color w:val="1C2028"/>
          <w:sz w:val="24"/>
          <w:szCs w:val="24"/>
        </w:rPr>
        <w:t>Uma vez que o contrato não existe isolado  da  realidade,  não  vemos  neste  a  nódoa,  mas  expressão  aparente  do  fenô</w:t>
      </w:r>
      <w:r w:rsidR="00DD388D">
        <w:rPr>
          <w:rFonts w:eastAsia="Liberation Serif"/>
          <w:color w:val="1C2028"/>
          <w:sz w:val="24"/>
          <w:szCs w:val="24"/>
        </w:rPr>
        <w:t xml:space="preserve">meno.  Nosso entendimento é </w:t>
      </w:r>
      <w:r w:rsidRPr="001E7337">
        <w:rPr>
          <w:rFonts w:eastAsia="Liberation Serif"/>
          <w:color w:val="1C2028"/>
          <w:sz w:val="24"/>
          <w:szCs w:val="24"/>
        </w:rPr>
        <w:t xml:space="preserve">que </w:t>
      </w:r>
      <w:r w:rsidR="00DD388D">
        <w:rPr>
          <w:rFonts w:eastAsia="Liberation Serif"/>
          <w:color w:val="1C2028"/>
          <w:sz w:val="24"/>
          <w:szCs w:val="24"/>
        </w:rPr>
        <w:t xml:space="preserve">as relações sociais de produção que geram </w:t>
      </w:r>
      <w:proofErr w:type="gramStart"/>
      <w:r w:rsidR="00DD388D">
        <w:rPr>
          <w:rFonts w:eastAsia="Liberation Serif"/>
          <w:color w:val="1C2028"/>
          <w:sz w:val="24"/>
          <w:szCs w:val="24"/>
        </w:rPr>
        <w:t>na</w:t>
      </w:r>
      <w:proofErr w:type="gramEnd"/>
      <w:r w:rsidR="00DD388D">
        <w:rPr>
          <w:rFonts w:eastAsia="Liberation Serif"/>
          <w:color w:val="1C2028"/>
          <w:sz w:val="24"/>
          <w:szCs w:val="24"/>
        </w:rPr>
        <w:t xml:space="preserve"> base e </w:t>
      </w:r>
      <w:r w:rsidRPr="001E7337">
        <w:rPr>
          <w:rFonts w:eastAsia="Liberation Serif"/>
          <w:color w:val="1C2028"/>
          <w:sz w:val="24"/>
          <w:szCs w:val="24"/>
        </w:rPr>
        <w:t>duplicam-se ideologicamente por meio da superestrutura prescinda da dialética de forças produtivas e relações de produção como protoforma</w:t>
      </w:r>
      <w:r w:rsidR="00E71AC6" w:rsidRPr="001E7337">
        <w:rPr>
          <w:rStyle w:val="Refdenotaderodap"/>
          <w:rFonts w:eastAsia="Liberation Serif"/>
          <w:color w:val="1C2028"/>
          <w:sz w:val="24"/>
          <w:szCs w:val="24"/>
        </w:rPr>
        <w:footnoteReference w:id="19"/>
      </w:r>
      <w:r w:rsidRPr="001E7337">
        <w:rPr>
          <w:rFonts w:eastAsia="Liberation Serif"/>
          <w:color w:val="1C2028"/>
          <w:position w:val="9"/>
          <w:sz w:val="14"/>
          <w:szCs w:val="14"/>
        </w:rPr>
        <w:t xml:space="preserve"> </w:t>
      </w:r>
      <w:r w:rsidRPr="001E7337">
        <w:rPr>
          <w:rFonts w:eastAsia="Liberation Serif"/>
          <w:color w:val="1C2028"/>
          <w:sz w:val="24"/>
          <w:szCs w:val="24"/>
        </w:rPr>
        <w:t>das mediações mesmas.</w:t>
      </w:r>
    </w:p>
    <w:p w:rsidR="009C7C18" w:rsidRPr="001E7337" w:rsidRDefault="00401198" w:rsidP="00E71AC6">
      <w:pPr>
        <w:spacing w:before="4" w:line="360" w:lineRule="auto"/>
        <w:ind w:right="65" w:firstLine="720"/>
        <w:jc w:val="both"/>
        <w:rPr>
          <w:rFonts w:eastAsia="Liberation Serif"/>
          <w:sz w:val="24"/>
          <w:szCs w:val="24"/>
        </w:rPr>
      </w:pPr>
      <w:r w:rsidRPr="001E7337">
        <w:rPr>
          <w:rFonts w:eastAsia="Liberation Serif"/>
          <w:color w:val="1C2028"/>
          <w:sz w:val="24"/>
          <w:szCs w:val="24"/>
        </w:rPr>
        <w:t>O trabalho assalariado, dessa maneira, produz para pagar maquinário, p</w:t>
      </w:r>
      <w:r w:rsidR="00DD388D">
        <w:rPr>
          <w:rFonts w:eastAsia="Liberation Serif"/>
          <w:color w:val="1C2028"/>
          <w:sz w:val="24"/>
          <w:szCs w:val="24"/>
        </w:rPr>
        <w:t xml:space="preserve">rédio, mão-de-obra e materiais necessários para a produção. No processo de trabalho capitalista, a natureza </w:t>
      </w:r>
      <w:r w:rsidRPr="001E7337">
        <w:rPr>
          <w:rFonts w:eastAsia="Liberation Serif"/>
          <w:color w:val="1C2028"/>
          <w:sz w:val="24"/>
          <w:szCs w:val="24"/>
        </w:rPr>
        <w:t>é transformada pelo trabalho em mercadorias. O salário é também, fração do capital. Sua quantidade é  determinada  pelo  mínimo  necessário  para  a  subsistência  do  trabalhador  e  regulada</w:t>
      </w:r>
      <w:r w:rsidR="00DD388D">
        <w:rPr>
          <w:rFonts w:eastAsia="Liberation Serif"/>
          <w:color w:val="1C2028"/>
          <w:sz w:val="24"/>
          <w:szCs w:val="24"/>
        </w:rPr>
        <w:t xml:space="preserve"> pelo tempo socialmente </w:t>
      </w:r>
      <w:r w:rsidRPr="001E7337">
        <w:rPr>
          <w:rFonts w:eastAsia="Liberation Serif"/>
          <w:color w:val="1C2028"/>
          <w:sz w:val="24"/>
          <w:szCs w:val="24"/>
        </w:rPr>
        <w:t>necessário para a produção/apropriação daquele conhecimento, técnica ou habilidade. Nos termos de Marx: “</w:t>
      </w:r>
      <w:r w:rsidRPr="001E7337">
        <w:rPr>
          <w:rFonts w:eastAsia="Liberation Serif"/>
          <w:color w:val="000009"/>
          <w:sz w:val="24"/>
          <w:szCs w:val="24"/>
        </w:rPr>
        <w:t xml:space="preserve">Nos pergaminhos, podemos facilmente proclamar constituições, o direito de todo cidadão à educação, ao trabalho e, sobretudo, </w:t>
      </w:r>
      <w:proofErr w:type="gramStart"/>
      <w:r w:rsidRPr="001E7337">
        <w:rPr>
          <w:rFonts w:eastAsia="Liberation Serif"/>
          <w:color w:val="000009"/>
          <w:sz w:val="24"/>
          <w:szCs w:val="24"/>
        </w:rPr>
        <w:t>a</w:t>
      </w:r>
      <w:proofErr w:type="gramEnd"/>
      <w:r w:rsidRPr="001E7337">
        <w:rPr>
          <w:rFonts w:eastAsia="Liberation Serif"/>
          <w:color w:val="000009"/>
          <w:sz w:val="24"/>
          <w:szCs w:val="24"/>
        </w:rPr>
        <w:t xml:space="preserve"> um mínimo de meios de subsistência. Mas, com  isso,  não  se  fez  tudo;  ao  se  escreverem  esses  desejos  generosos  sobre  o  papel,  persiste  a verdadeira tarefa de fazer frutificar essas ideias liberais por meio de instituições sociais” </w:t>
      </w:r>
      <w:r w:rsidRPr="001E7337">
        <w:rPr>
          <w:rFonts w:eastAsia="Liberation Serif"/>
          <w:color w:val="1C2028"/>
          <w:sz w:val="24"/>
          <w:szCs w:val="24"/>
        </w:rPr>
        <w:t>(2006, p.</w:t>
      </w:r>
      <w:r w:rsidR="00C16C78" w:rsidRPr="001E7337">
        <w:rPr>
          <w:rFonts w:eastAsia="Liberation Serif"/>
          <w:color w:val="1C2028"/>
          <w:sz w:val="24"/>
          <w:szCs w:val="24"/>
        </w:rPr>
        <w:t xml:space="preserve"> </w:t>
      </w:r>
      <w:r w:rsidRPr="001E7337">
        <w:rPr>
          <w:rFonts w:eastAsia="Liberation Serif"/>
          <w:color w:val="1C2028"/>
          <w:sz w:val="24"/>
          <w:szCs w:val="24"/>
        </w:rPr>
        <w:t xml:space="preserve">50). Desse modo, verificamos a centralidade da categoria alienação no debate, expressamente </w:t>
      </w:r>
      <w:proofErr w:type="gramStart"/>
      <w:r w:rsidRPr="001E7337">
        <w:rPr>
          <w:rFonts w:eastAsia="Liberation Serif"/>
          <w:color w:val="1C2028"/>
          <w:sz w:val="24"/>
          <w:szCs w:val="24"/>
        </w:rPr>
        <w:t>como</w:t>
      </w:r>
      <w:proofErr w:type="gramEnd"/>
      <w:r w:rsidRPr="001E7337">
        <w:rPr>
          <w:rFonts w:eastAsia="Liberation Serif"/>
          <w:color w:val="1C2028"/>
          <w:sz w:val="24"/>
          <w:szCs w:val="24"/>
        </w:rPr>
        <w:t xml:space="preserve"> protoforma da práxis. </w:t>
      </w:r>
      <w:r w:rsidRPr="001E7337">
        <w:rPr>
          <w:rFonts w:eastAsia="Liberation Serif"/>
          <w:color w:val="000009"/>
          <w:sz w:val="24"/>
          <w:szCs w:val="24"/>
        </w:rPr>
        <w:t>Para Iasi (2014, p. 127)</w:t>
      </w:r>
    </w:p>
    <w:p w:rsidR="009C7C18" w:rsidRPr="001E7337" w:rsidRDefault="009C7C18" w:rsidP="00C16C78">
      <w:pPr>
        <w:rPr>
          <w:sz w:val="22"/>
          <w:szCs w:val="22"/>
        </w:rPr>
      </w:pPr>
    </w:p>
    <w:p w:rsidR="009C7C18" w:rsidRPr="001E7337" w:rsidRDefault="00401198" w:rsidP="00C16C78">
      <w:pPr>
        <w:ind w:left="2384" w:right="70"/>
        <w:jc w:val="both"/>
        <w:rPr>
          <w:rFonts w:eastAsia="Liberation Serif"/>
          <w:sz w:val="22"/>
          <w:szCs w:val="22"/>
        </w:rPr>
      </w:pPr>
      <w:r w:rsidRPr="001E7337">
        <w:rPr>
          <w:rFonts w:eastAsia="Liberation Serif"/>
          <w:color w:val="1C2028"/>
          <w:sz w:val="22"/>
          <w:szCs w:val="22"/>
        </w:rPr>
        <w:t>Em primeiro lugar porque a categoria da alienação é suficientemente ampla e abrangente para dar conta de fenômenos que não se vinculem diretamente às condições de exploração econômica. Como afirma Z. Eisenstein (1977)</w:t>
      </w:r>
      <w:r w:rsidR="00C16C78" w:rsidRPr="001E7337">
        <w:rPr>
          <w:rFonts w:eastAsia="Liberation Serif"/>
          <w:color w:val="1C2028"/>
          <w:sz w:val="22"/>
          <w:szCs w:val="22"/>
        </w:rPr>
        <w:t xml:space="preserve"> </w:t>
      </w:r>
      <w:r w:rsidRPr="001E7337">
        <w:rPr>
          <w:rFonts w:eastAsia="Liberation Serif"/>
          <w:color w:val="1C2028"/>
          <w:sz w:val="22"/>
          <w:szCs w:val="22"/>
        </w:rPr>
        <w:t xml:space="preserve">‘ainda que a teoria da alienação inclua </w:t>
      </w:r>
      <w:proofErr w:type="gramStart"/>
      <w:r w:rsidRPr="001E7337">
        <w:rPr>
          <w:rFonts w:eastAsia="Liberation Serif"/>
          <w:color w:val="1C2028"/>
          <w:sz w:val="22"/>
          <w:szCs w:val="22"/>
        </w:rPr>
        <w:t>a</w:t>
      </w:r>
      <w:proofErr w:type="gramEnd"/>
      <w:r w:rsidRPr="001E7337">
        <w:rPr>
          <w:rFonts w:eastAsia="Liberation Serif"/>
          <w:color w:val="1C2028"/>
          <w:sz w:val="22"/>
          <w:szCs w:val="22"/>
        </w:rPr>
        <w:t xml:space="preserve"> exploração, não deve reduzir-se a ela’.  Em  segundo  lugar  porque  permite  conceber  a  relação  de  opressão  a cada   momento   como   a   unidade   contraditória   entre   os   limites   e   as</w:t>
      </w:r>
      <w:r w:rsidR="00C16C78" w:rsidRPr="001E7337">
        <w:rPr>
          <w:rFonts w:eastAsia="Liberation Serif"/>
          <w:sz w:val="22"/>
          <w:szCs w:val="22"/>
        </w:rPr>
        <w:t xml:space="preserve"> </w:t>
      </w:r>
      <w:r w:rsidRPr="001E7337">
        <w:rPr>
          <w:rFonts w:eastAsia="Liberation Serif"/>
          <w:color w:val="1C2028"/>
          <w:sz w:val="22"/>
          <w:szCs w:val="22"/>
        </w:rPr>
        <w:t xml:space="preserve">possibilidades,  ou  seja,  o  que  permite  perceber  no  trabalhador  explorado pelas circunstâncias dadas pela realidade capitalista, assim como o potencial revolucionário imanente. Nesse sentido a luta específica da mulher contra a situação  particular  de  sua  opressão,  e  desta  forma  a  afirmação  de  sua singularidade  enquanto  mulher,  é  também  o  potencial  de  superação  desta opressão  e  a  reafirmação  do  ser  humano  em  sua  integralidade  genérica. Podemos dizer que a </w:t>
      </w:r>
      <w:proofErr w:type="gramStart"/>
      <w:r w:rsidRPr="001E7337">
        <w:rPr>
          <w:rFonts w:eastAsia="Liberation Serif"/>
          <w:color w:val="1C2028"/>
          <w:sz w:val="22"/>
          <w:szCs w:val="22"/>
        </w:rPr>
        <w:t>luta</w:t>
      </w:r>
      <w:proofErr w:type="gramEnd"/>
      <w:r w:rsidRPr="001E7337">
        <w:rPr>
          <w:rFonts w:eastAsia="Liberation Serif"/>
          <w:color w:val="1C2028"/>
          <w:sz w:val="22"/>
          <w:szCs w:val="22"/>
        </w:rPr>
        <w:t xml:space="preserve"> específica e particular da </w:t>
      </w:r>
      <w:r w:rsidRPr="001E7337">
        <w:rPr>
          <w:rFonts w:eastAsia="Liberation Serif"/>
          <w:color w:val="1C2028"/>
          <w:sz w:val="22"/>
          <w:szCs w:val="22"/>
        </w:rPr>
        <w:lastRenderedPageBreak/>
        <w:t>mulher é uma mediação particular concreta da luta genérica pela emancipação humana.</w:t>
      </w:r>
    </w:p>
    <w:p w:rsidR="009C7C18" w:rsidRPr="001E7337" w:rsidRDefault="009C7C18">
      <w:pPr>
        <w:spacing w:line="200" w:lineRule="exact"/>
      </w:pPr>
    </w:p>
    <w:p w:rsidR="009C7C18" w:rsidRPr="001E7337" w:rsidRDefault="009C7C18">
      <w:pPr>
        <w:spacing w:before="19" w:line="200" w:lineRule="exact"/>
      </w:pPr>
    </w:p>
    <w:p w:rsidR="009C7C18" w:rsidRPr="001E7337" w:rsidRDefault="00401198">
      <w:pPr>
        <w:spacing w:line="360" w:lineRule="auto"/>
        <w:ind w:left="116" w:right="72" w:firstLine="710"/>
        <w:rPr>
          <w:rFonts w:eastAsia="Liberation Serif"/>
          <w:sz w:val="24"/>
          <w:szCs w:val="24"/>
        </w:rPr>
      </w:pPr>
      <w:r w:rsidRPr="001E7337">
        <w:rPr>
          <w:rFonts w:eastAsia="Liberation Serif"/>
          <w:color w:val="000009"/>
          <w:sz w:val="24"/>
          <w:szCs w:val="24"/>
        </w:rPr>
        <w:t xml:space="preserve">Verificamos a tematização sobre </w:t>
      </w:r>
      <w:proofErr w:type="gramStart"/>
      <w:r w:rsidRPr="001E7337">
        <w:rPr>
          <w:rFonts w:eastAsia="Liberation Serif"/>
          <w:color w:val="000009"/>
          <w:sz w:val="24"/>
          <w:szCs w:val="24"/>
        </w:rPr>
        <w:t>a</w:t>
      </w:r>
      <w:proofErr w:type="gramEnd"/>
      <w:r w:rsidRPr="001E7337">
        <w:rPr>
          <w:rFonts w:eastAsia="Liberation Serif"/>
          <w:color w:val="000009"/>
          <w:sz w:val="24"/>
          <w:szCs w:val="24"/>
        </w:rPr>
        <w:t xml:space="preserve"> alienação no pensamento de Marx em vários momentos de sua obra, haja visto que</w:t>
      </w:r>
      <w:r w:rsidR="002E26D7">
        <w:rPr>
          <w:rFonts w:eastAsia="Liberation Serif"/>
          <w:color w:val="000009"/>
          <w:sz w:val="24"/>
          <w:szCs w:val="24"/>
        </w:rPr>
        <w:t xml:space="preserve"> (HATSCHEBACH, 2017, p. 08)</w:t>
      </w:r>
      <w:r w:rsidR="0085125B">
        <w:rPr>
          <w:rFonts w:eastAsia="Liberation Serif"/>
          <w:color w:val="000009"/>
          <w:sz w:val="24"/>
          <w:szCs w:val="24"/>
        </w:rPr>
        <w:t>:</w:t>
      </w:r>
    </w:p>
    <w:p w:rsidR="009C7C18" w:rsidRPr="002E26D7" w:rsidRDefault="009C7C18" w:rsidP="00C16C78">
      <w:pPr>
        <w:jc w:val="both"/>
        <w:rPr>
          <w:sz w:val="22"/>
          <w:szCs w:val="22"/>
        </w:rPr>
      </w:pPr>
    </w:p>
    <w:p w:rsidR="009C7C18" w:rsidRPr="002E26D7" w:rsidRDefault="00401198" w:rsidP="00C16C78">
      <w:pPr>
        <w:ind w:left="2384" w:right="69"/>
        <w:jc w:val="both"/>
        <w:rPr>
          <w:rFonts w:eastAsia="Liberation Serif"/>
          <w:sz w:val="22"/>
          <w:szCs w:val="22"/>
        </w:rPr>
      </w:pPr>
      <w:r w:rsidRPr="002E26D7">
        <w:rPr>
          <w:rFonts w:eastAsia="Liberation Serif"/>
          <w:color w:val="000009"/>
          <w:sz w:val="22"/>
          <w:szCs w:val="22"/>
        </w:rPr>
        <w:t>Por meio da interação com a natureza (trocas orgânicas e inorgânicas) e com atividade   produtiva   (indústria),   produz   suas   condições   materiais   de existência no interior da protoforma das cate</w:t>
      </w:r>
      <w:r w:rsidR="00C16C78" w:rsidRPr="002E26D7">
        <w:rPr>
          <w:rFonts w:eastAsia="Liberation Serif"/>
          <w:color w:val="000009"/>
          <w:sz w:val="22"/>
          <w:szCs w:val="22"/>
        </w:rPr>
        <w:t xml:space="preserve">gorias objetivação e alienação, criando habilidades, técnicas, novas necessidades e novas </w:t>
      </w:r>
      <w:r w:rsidRPr="002E26D7">
        <w:rPr>
          <w:rFonts w:eastAsia="Liberation Serif"/>
          <w:color w:val="000009"/>
          <w:sz w:val="22"/>
          <w:szCs w:val="22"/>
        </w:rPr>
        <w:t>possibilidades. Neste processo, a forma de produzir, de agir, de pensar e de sentir, condiz com a forma de produção e organização social de cada época. As funções naturais são também mediadas historicamente. Assevera Marx (2011, p. 65 –</w:t>
      </w:r>
      <w:r w:rsidR="00C16C78" w:rsidRPr="002E26D7">
        <w:rPr>
          <w:rFonts w:eastAsia="Liberation Serif"/>
          <w:color w:val="000009"/>
          <w:sz w:val="22"/>
          <w:szCs w:val="22"/>
        </w:rPr>
        <w:t xml:space="preserve"> </w:t>
      </w:r>
      <w:r w:rsidRPr="002E26D7">
        <w:rPr>
          <w:rFonts w:eastAsia="Liberation Serif"/>
          <w:color w:val="000009"/>
          <w:sz w:val="22"/>
          <w:szCs w:val="22"/>
        </w:rPr>
        <w:t>66):</w:t>
      </w:r>
      <w:r w:rsidR="00C16C78" w:rsidRPr="002E26D7">
        <w:rPr>
          <w:rFonts w:eastAsia="Liberation Serif"/>
          <w:color w:val="000009"/>
          <w:sz w:val="22"/>
          <w:szCs w:val="22"/>
        </w:rPr>
        <w:t xml:space="preserve"> ‘</w:t>
      </w:r>
      <w:r w:rsidRPr="002E26D7">
        <w:rPr>
          <w:rFonts w:eastAsia="Liberation Serif"/>
          <w:color w:val="000009"/>
          <w:sz w:val="22"/>
          <w:szCs w:val="22"/>
        </w:rPr>
        <w:t>Fome é fome, mas a fome que se sacia com carne cozida, comida com garfo e faca, é uma fome diversa da fome que d</w:t>
      </w:r>
      <w:r w:rsidR="00C16C78" w:rsidRPr="002E26D7">
        <w:rPr>
          <w:rFonts w:eastAsia="Liberation Serif"/>
          <w:color w:val="000009"/>
          <w:sz w:val="22"/>
          <w:szCs w:val="22"/>
        </w:rPr>
        <w:t xml:space="preserve">evora carne crua com mão, unha e dente. Por </w:t>
      </w:r>
      <w:r w:rsidRPr="002E26D7">
        <w:rPr>
          <w:rFonts w:eastAsia="Liberation Serif"/>
          <w:color w:val="000009"/>
          <w:sz w:val="22"/>
          <w:szCs w:val="22"/>
        </w:rPr>
        <w:t>essa  razão,  não  é  somente  o  objeto  do  consumo  que  é produzido  pela  produção,  mas  também  o  modo  do  consumo,  não  apenas objetiva,   mas   também   subjetivamente.   A   pr</w:t>
      </w:r>
      <w:r w:rsidR="00C16C78" w:rsidRPr="002E26D7">
        <w:rPr>
          <w:rFonts w:eastAsia="Liberation Serif"/>
          <w:color w:val="000009"/>
          <w:sz w:val="22"/>
          <w:szCs w:val="22"/>
        </w:rPr>
        <w:t xml:space="preserve">odução   cria,   portanto,   os </w:t>
      </w:r>
      <w:r w:rsidRPr="002E26D7">
        <w:rPr>
          <w:rFonts w:eastAsia="Liberation Serif"/>
          <w:color w:val="000009"/>
          <w:sz w:val="22"/>
          <w:szCs w:val="22"/>
        </w:rPr>
        <w:t>consumidores</w:t>
      </w:r>
      <w:r w:rsidR="00C16C78" w:rsidRPr="002E26D7">
        <w:rPr>
          <w:rFonts w:eastAsia="Liberation Serif"/>
          <w:color w:val="000009"/>
          <w:sz w:val="22"/>
          <w:szCs w:val="22"/>
        </w:rPr>
        <w:t>’</w:t>
      </w:r>
      <w:r w:rsidRPr="002E26D7">
        <w:rPr>
          <w:rFonts w:eastAsia="Liberation Serif"/>
          <w:color w:val="000009"/>
          <w:sz w:val="22"/>
          <w:szCs w:val="22"/>
        </w:rPr>
        <w:t>. As funções orgânicas, portanto, são também elas mediadas historicamente.</w:t>
      </w:r>
    </w:p>
    <w:p w:rsidR="009C7C18" w:rsidRPr="002E26D7" w:rsidRDefault="00401198" w:rsidP="00C16C78">
      <w:pPr>
        <w:ind w:left="2384" w:right="71" w:firstLine="496"/>
        <w:jc w:val="both"/>
        <w:rPr>
          <w:rFonts w:eastAsia="Liberation Serif"/>
          <w:sz w:val="22"/>
          <w:szCs w:val="22"/>
        </w:rPr>
      </w:pPr>
      <w:r w:rsidRPr="002E26D7">
        <w:rPr>
          <w:rFonts w:eastAsia="Liberation Serif"/>
          <w:color w:val="000009"/>
          <w:sz w:val="22"/>
          <w:szCs w:val="22"/>
        </w:rPr>
        <w:t xml:space="preserve">No caso, ao tomar a causalidade natural, o ser social objetiva necessidades e possibilidades historicamente criadas, repõe sua subjetividade por sobre as possibilidades materiais no objeto de sua produção. Em Marx, as categorias objetivação  e  alienação  operam  em  unidade  contraditória  por  sobre  a natureza. O autor concebe, nestes termos, a categoria natureza como matéria ou  meio  em  interioridade  orgânica  –  enquanto  o  ser  é  envolvido  por mediações  de  primeira  e  de  segunda  ordem.  Sob  o  prisma  da  crítica  da alienação,  destaca  a  divisão  do  trabalho,  da  propriedade  e  o  lucro  como mediações  alienantes.  Na  relação  do  homem  com  a  matéria  </w:t>
      </w:r>
      <w:r w:rsidR="00C16C78" w:rsidRPr="002E26D7">
        <w:rPr>
          <w:rFonts w:eastAsia="Liberation Serif"/>
          <w:color w:val="000009"/>
          <w:sz w:val="22"/>
          <w:szCs w:val="22"/>
        </w:rPr>
        <w:t>‘</w:t>
      </w:r>
      <w:r w:rsidRPr="002E26D7">
        <w:rPr>
          <w:rFonts w:eastAsia="Liberation Serif"/>
          <w:color w:val="000009"/>
          <w:sz w:val="22"/>
          <w:szCs w:val="22"/>
        </w:rPr>
        <w:t xml:space="preserve">[...]  o </w:t>
      </w:r>
      <w:r w:rsidR="00C16C78" w:rsidRPr="002E26D7">
        <w:rPr>
          <w:rFonts w:eastAsia="Liberation Serif"/>
          <w:color w:val="000009"/>
          <w:sz w:val="22"/>
          <w:szCs w:val="22"/>
        </w:rPr>
        <w:t xml:space="preserve"> seu </w:t>
      </w:r>
      <w:r w:rsidRPr="002E26D7">
        <w:rPr>
          <w:rFonts w:eastAsia="Liberation Serif"/>
          <w:color w:val="000009"/>
          <w:sz w:val="22"/>
          <w:szCs w:val="22"/>
        </w:rPr>
        <w:t>trabalho se efetiva,  na qual  [o trabalho]  é ativo,  [e] a partir da  qual e por meio da qual produz</w:t>
      </w:r>
      <w:r w:rsidR="00C16C78" w:rsidRPr="002E26D7">
        <w:rPr>
          <w:rFonts w:eastAsia="Liberation Serif"/>
          <w:color w:val="000009"/>
          <w:sz w:val="22"/>
          <w:szCs w:val="22"/>
        </w:rPr>
        <w:t>’</w:t>
      </w:r>
      <w:r w:rsidRPr="002E26D7">
        <w:rPr>
          <w:rFonts w:eastAsia="Liberation Serif"/>
          <w:color w:val="000009"/>
          <w:sz w:val="22"/>
          <w:szCs w:val="22"/>
        </w:rPr>
        <w:t xml:space="preserve"> (MARX, 2009, p. 81). Pensando </w:t>
      </w:r>
      <w:r w:rsidR="00C16C78" w:rsidRPr="002E26D7">
        <w:rPr>
          <w:rFonts w:eastAsia="Liberation Serif"/>
          <w:color w:val="000009"/>
          <w:sz w:val="22"/>
          <w:szCs w:val="22"/>
        </w:rPr>
        <w:t>a natureza hum</w:t>
      </w:r>
      <w:r w:rsidR="002C3F5E" w:rsidRPr="002E26D7">
        <w:rPr>
          <w:rFonts w:eastAsia="Liberation Serif"/>
          <w:color w:val="000009"/>
          <w:sz w:val="22"/>
          <w:szCs w:val="22"/>
        </w:rPr>
        <w:t xml:space="preserve">ana por sobre esta contradição imanente, conota </w:t>
      </w:r>
      <w:r w:rsidRPr="002E26D7">
        <w:rPr>
          <w:rFonts w:eastAsia="Liberation Serif"/>
          <w:color w:val="000009"/>
          <w:sz w:val="22"/>
          <w:szCs w:val="22"/>
        </w:rPr>
        <w:t xml:space="preserve">a   categoria   </w:t>
      </w:r>
      <w:proofErr w:type="gramStart"/>
      <w:r w:rsidRPr="002E26D7">
        <w:rPr>
          <w:rFonts w:eastAsia="Liberation Serif"/>
          <w:color w:val="000009"/>
          <w:sz w:val="22"/>
          <w:szCs w:val="22"/>
        </w:rPr>
        <w:t>como</w:t>
      </w:r>
      <w:proofErr w:type="gramEnd"/>
      <w:r w:rsidRPr="002E26D7">
        <w:rPr>
          <w:rFonts w:eastAsia="Liberation Serif"/>
          <w:color w:val="000009"/>
          <w:sz w:val="22"/>
          <w:szCs w:val="22"/>
        </w:rPr>
        <w:t xml:space="preserve">   meio, natureza insuprimível no gênero, uma vez que somos parte do todo natural, a natureza </w:t>
      </w:r>
      <w:r w:rsidR="00C16C78" w:rsidRPr="002E26D7">
        <w:rPr>
          <w:rFonts w:eastAsia="Liberation Serif"/>
          <w:color w:val="000009"/>
          <w:sz w:val="22"/>
          <w:szCs w:val="22"/>
        </w:rPr>
        <w:t>‘</w:t>
      </w:r>
      <w:r w:rsidRPr="002E26D7">
        <w:rPr>
          <w:rFonts w:eastAsia="Liberation Serif"/>
          <w:color w:val="000009"/>
          <w:sz w:val="22"/>
          <w:szCs w:val="22"/>
        </w:rPr>
        <w:t>está interconectada consigo mesma, pois o homem é uma parte da natureza.</w:t>
      </w:r>
      <w:r w:rsidR="00C16C78" w:rsidRPr="002E26D7">
        <w:rPr>
          <w:rFonts w:eastAsia="Liberation Serif"/>
          <w:color w:val="000009"/>
          <w:sz w:val="22"/>
          <w:szCs w:val="22"/>
        </w:rPr>
        <w:t>’</w:t>
      </w:r>
      <w:r w:rsidRPr="002E26D7">
        <w:rPr>
          <w:rFonts w:eastAsia="Liberation Serif"/>
          <w:color w:val="000009"/>
          <w:sz w:val="22"/>
          <w:szCs w:val="22"/>
        </w:rPr>
        <w:t xml:space="preserve"> (MARX, 2009, p. 84).</w:t>
      </w:r>
    </w:p>
    <w:p w:rsidR="00DE7B57" w:rsidRDefault="00DE7B57" w:rsidP="00443B6D">
      <w:pPr>
        <w:spacing w:before="88"/>
        <w:ind w:right="5904"/>
        <w:jc w:val="both"/>
        <w:rPr>
          <w:rFonts w:eastAsia="Liberation Serif"/>
          <w:b/>
          <w:sz w:val="24"/>
          <w:szCs w:val="24"/>
        </w:rPr>
      </w:pPr>
    </w:p>
    <w:p w:rsidR="009C7C18" w:rsidRPr="001E7337" w:rsidRDefault="00401198" w:rsidP="00DE7B57">
      <w:pPr>
        <w:rPr>
          <w:rFonts w:eastAsia="Liberation Serif"/>
          <w:sz w:val="24"/>
          <w:szCs w:val="24"/>
        </w:rPr>
      </w:pPr>
      <w:r w:rsidRPr="001E7337">
        <w:rPr>
          <w:rFonts w:eastAsia="Liberation Serif"/>
          <w:b/>
          <w:sz w:val="24"/>
          <w:szCs w:val="24"/>
        </w:rPr>
        <w:t>A crítica da identidade sexo/gênero</w:t>
      </w:r>
      <w:r w:rsidR="00B63271" w:rsidRPr="001E7337">
        <w:rPr>
          <w:rStyle w:val="Refdenotaderodap"/>
          <w:rFonts w:eastAsia="Liberation Serif"/>
          <w:b/>
          <w:sz w:val="24"/>
          <w:szCs w:val="24"/>
        </w:rPr>
        <w:footnoteReference w:id="20"/>
      </w:r>
      <w:r w:rsidRPr="001E7337">
        <w:rPr>
          <w:rFonts w:eastAsia="Liberation Serif"/>
          <w:b/>
          <w:sz w:val="24"/>
          <w:szCs w:val="24"/>
        </w:rPr>
        <w:t>:</w:t>
      </w:r>
    </w:p>
    <w:p w:rsidR="009C7C18" w:rsidRPr="001E7337" w:rsidRDefault="009C7C18">
      <w:pPr>
        <w:spacing w:before="2" w:line="140" w:lineRule="exact"/>
        <w:rPr>
          <w:sz w:val="15"/>
          <w:szCs w:val="15"/>
        </w:rPr>
      </w:pPr>
    </w:p>
    <w:p w:rsidR="009C7C18" w:rsidRPr="001E7337" w:rsidRDefault="009C7C18">
      <w:pPr>
        <w:spacing w:line="200" w:lineRule="exact"/>
      </w:pPr>
    </w:p>
    <w:p w:rsidR="00E71AC6" w:rsidRPr="001E7337" w:rsidRDefault="00401198" w:rsidP="00B63271">
      <w:pPr>
        <w:spacing w:line="360" w:lineRule="auto"/>
        <w:ind w:right="64" w:firstLine="720"/>
        <w:jc w:val="both"/>
        <w:rPr>
          <w:rFonts w:eastAsia="Liberation Serif"/>
          <w:color w:val="000009"/>
          <w:sz w:val="24"/>
          <w:szCs w:val="24"/>
        </w:rPr>
      </w:pPr>
      <w:r w:rsidRPr="001E7337">
        <w:rPr>
          <w:rFonts w:eastAsia="Liberation Serif"/>
          <w:sz w:val="24"/>
          <w:szCs w:val="24"/>
        </w:rPr>
        <w:t>Para Gayle Rubin, a definição de “Um ‘sistema de sexo/gênero’, numa definição preliminar, é uma série de arranjos pelos quais uma sociedade transforma a sexualidade biológica em produtos da atividade humana, e nos quais essas necessidades sexuais transformadas</w:t>
      </w:r>
      <w:r w:rsidR="00DD388D">
        <w:rPr>
          <w:rFonts w:eastAsia="Liberation Serif"/>
          <w:sz w:val="24"/>
          <w:szCs w:val="24"/>
        </w:rPr>
        <w:t xml:space="preserve"> são satisfeitas” </w:t>
      </w:r>
      <w:r w:rsidR="00B63271" w:rsidRPr="001E7337">
        <w:rPr>
          <w:rFonts w:eastAsia="Liberation Serif"/>
          <w:sz w:val="24"/>
          <w:szCs w:val="24"/>
        </w:rPr>
        <w:t>(</w:t>
      </w:r>
      <w:r w:rsidRPr="001E7337">
        <w:rPr>
          <w:rFonts w:eastAsia="Liberation Serif"/>
          <w:sz w:val="24"/>
          <w:szCs w:val="24"/>
        </w:rPr>
        <w:t>1993, pgs. 03 – 04)</w:t>
      </w:r>
      <w:r w:rsidR="00B63271" w:rsidRPr="001E7337">
        <w:rPr>
          <w:rFonts w:eastAsia="Liberation Serif"/>
          <w:sz w:val="24"/>
          <w:szCs w:val="24"/>
        </w:rPr>
        <w:t>.</w:t>
      </w:r>
      <w:r w:rsidRPr="001E7337">
        <w:rPr>
          <w:rFonts w:eastAsia="Liberation Serif"/>
          <w:sz w:val="24"/>
          <w:szCs w:val="24"/>
        </w:rPr>
        <w:t xml:space="preserve"> </w:t>
      </w:r>
      <w:r w:rsidR="00B63271" w:rsidRPr="001E7337">
        <w:rPr>
          <w:rFonts w:eastAsia="Liberation Serif"/>
          <w:sz w:val="24"/>
          <w:szCs w:val="24"/>
        </w:rPr>
        <w:t>P</w:t>
      </w:r>
      <w:r w:rsidRPr="001E7337">
        <w:rPr>
          <w:rFonts w:eastAsia="Liberation Serif"/>
          <w:sz w:val="24"/>
          <w:szCs w:val="24"/>
        </w:rPr>
        <w:t xml:space="preserve">ortanto, </w:t>
      </w:r>
      <w:proofErr w:type="gramStart"/>
      <w:r w:rsidRPr="001E7337">
        <w:rPr>
          <w:rFonts w:eastAsia="Liberation Serif"/>
          <w:sz w:val="24"/>
          <w:szCs w:val="24"/>
        </w:rPr>
        <w:t>a</w:t>
      </w:r>
      <w:proofErr w:type="gramEnd"/>
      <w:r w:rsidRPr="001E7337">
        <w:rPr>
          <w:rFonts w:eastAsia="Liberation Serif"/>
          <w:sz w:val="24"/>
          <w:szCs w:val="24"/>
        </w:rPr>
        <w:t xml:space="preserve"> autora define em termos </w:t>
      </w:r>
      <w:r w:rsidRPr="001E7337">
        <w:rPr>
          <w:rFonts w:eastAsia="Liberation Serif"/>
          <w:sz w:val="24"/>
          <w:szCs w:val="24"/>
        </w:rPr>
        <w:lastRenderedPageBreak/>
        <w:t xml:space="preserve">históricos como </w:t>
      </w:r>
      <w:r w:rsidRPr="001E7337">
        <w:rPr>
          <w:rFonts w:eastAsia="Liberation Serif"/>
          <w:i/>
          <w:sz w:val="24"/>
          <w:szCs w:val="24"/>
        </w:rPr>
        <w:t xml:space="preserve">momentum </w:t>
      </w:r>
      <w:r w:rsidR="00DD388D">
        <w:rPr>
          <w:rFonts w:eastAsia="Liberation Serif"/>
          <w:sz w:val="24"/>
          <w:szCs w:val="24"/>
        </w:rPr>
        <w:t xml:space="preserve">da atividade humana por sobre o organismo biológico </w:t>
      </w:r>
      <w:r w:rsidRPr="001E7337">
        <w:rPr>
          <w:rFonts w:eastAsia="Liberation Serif"/>
          <w:sz w:val="24"/>
          <w:szCs w:val="24"/>
        </w:rPr>
        <w:t>de</w:t>
      </w:r>
      <w:r w:rsidR="00DD388D">
        <w:rPr>
          <w:rFonts w:eastAsia="Liberation Serif"/>
          <w:sz w:val="24"/>
          <w:szCs w:val="24"/>
        </w:rPr>
        <w:t xml:space="preserve"> reprodução sexual, embora não limitando-se a este, mas </w:t>
      </w:r>
      <w:r w:rsidRPr="001E7337">
        <w:rPr>
          <w:rFonts w:eastAsia="Liberation Serif"/>
          <w:sz w:val="24"/>
          <w:szCs w:val="24"/>
        </w:rPr>
        <w:t xml:space="preserve">convergindo na subsunção pelas determinações sistemático-estruturais da </w:t>
      </w:r>
      <w:r w:rsidR="00DD388D">
        <w:rPr>
          <w:rFonts w:eastAsia="Liberation Serif"/>
          <w:sz w:val="24"/>
          <w:szCs w:val="24"/>
        </w:rPr>
        <w:t>reprodução social, o que p</w:t>
      </w:r>
      <w:r w:rsidR="005E5085">
        <w:rPr>
          <w:rFonts w:eastAsia="Liberation Serif"/>
          <w:sz w:val="24"/>
          <w:szCs w:val="24"/>
        </w:rPr>
        <w:t>roduz culturalmente o sistema</w:t>
      </w:r>
      <w:r w:rsidR="00DD388D">
        <w:rPr>
          <w:rFonts w:eastAsia="Liberation Serif"/>
          <w:sz w:val="24"/>
          <w:szCs w:val="24"/>
        </w:rPr>
        <w:t xml:space="preserve"> sexo/gênero, dotando-o da produção de </w:t>
      </w:r>
      <w:r w:rsidRPr="001E7337">
        <w:rPr>
          <w:rFonts w:eastAsia="Liberation Serif"/>
          <w:sz w:val="24"/>
          <w:szCs w:val="24"/>
        </w:rPr>
        <w:t>gênero</w:t>
      </w:r>
      <w:r w:rsidR="00B63271" w:rsidRPr="001E7337">
        <w:rPr>
          <w:rFonts w:eastAsia="Liberation Serif"/>
          <w:sz w:val="24"/>
          <w:szCs w:val="24"/>
        </w:rPr>
        <w:t>.</w:t>
      </w:r>
      <w:r w:rsidR="00B63271" w:rsidRPr="001E7337">
        <w:rPr>
          <w:rFonts w:eastAsia="Liberation Serif"/>
          <w:color w:val="000009"/>
          <w:sz w:val="24"/>
          <w:szCs w:val="24"/>
        </w:rPr>
        <w:t xml:space="preserve"> Rubin (1993, p. 34) faz notar que entre os </w:t>
      </w:r>
      <w:proofErr w:type="gramStart"/>
      <w:r w:rsidR="00B63271" w:rsidRPr="001E7337">
        <w:rPr>
          <w:rFonts w:eastAsia="Liberation Serif"/>
          <w:color w:val="000009"/>
          <w:sz w:val="24"/>
          <w:szCs w:val="24"/>
        </w:rPr>
        <w:t>mohaves</w:t>
      </w:r>
      <w:proofErr w:type="gramEnd"/>
      <w:r w:rsidR="00B63271" w:rsidRPr="001E7337">
        <w:rPr>
          <w:rFonts w:eastAsia="Liberation Serif"/>
          <w:color w:val="000009"/>
          <w:sz w:val="24"/>
          <w:szCs w:val="24"/>
        </w:rPr>
        <w:t>, um indivíduo poderia vir a reconhecido de um para outro sexo:</w:t>
      </w:r>
    </w:p>
    <w:p w:rsidR="00E71AC6" w:rsidRPr="001E7337" w:rsidRDefault="00E71AC6" w:rsidP="00E71AC6">
      <w:pPr>
        <w:ind w:right="62" w:firstLine="720"/>
        <w:jc w:val="both"/>
        <w:rPr>
          <w:rFonts w:eastAsia="Liberation Serif"/>
          <w:color w:val="000000"/>
          <w:sz w:val="22"/>
          <w:szCs w:val="22"/>
        </w:rPr>
      </w:pPr>
    </w:p>
    <w:p w:rsidR="00B63271" w:rsidRPr="001E7337" w:rsidRDefault="00B63271" w:rsidP="00E71AC6">
      <w:pPr>
        <w:ind w:left="2268" w:right="62"/>
        <w:jc w:val="both"/>
        <w:rPr>
          <w:rFonts w:eastAsia="Liberation Serif"/>
          <w:sz w:val="22"/>
          <w:szCs w:val="22"/>
        </w:rPr>
      </w:pPr>
      <w:r w:rsidRPr="001E7337">
        <w:rPr>
          <w:rFonts w:eastAsia="Liberation Serif"/>
          <w:color w:val="000000"/>
          <w:sz w:val="22"/>
          <w:szCs w:val="22"/>
        </w:rPr>
        <w:t xml:space="preserve">[…] Um  homem poderia,  por meio de uma cerimônia  especial,  transformar-se  em  mulher,  e  a  mulher  poderia,  da  mesma  forma,  transformar-se  em  homem. A pessoa assim transformada poderia tomar uma mulher ou um marido de seu próprio sexo (do ponto de vista anatômico) e do sexo oposto (do ponto de vista social). Esses casamentos, que rotularíamos de homossexuais, eram heterossexuais pelos padrões dos </w:t>
      </w:r>
      <w:proofErr w:type="gramStart"/>
      <w:r w:rsidRPr="001E7337">
        <w:rPr>
          <w:rFonts w:eastAsia="Liberation Serif"/>
          <w:color w:val="000000"/>
          <w:sz w:val="22"/>
          <w:szCs w:val="22"/>
        </w:rPr>
        <w:t>mohaves</w:t>
      </w:r>
      <w:proofErr w:type="gramEnd"/>
      <w:r w:rsidRPr="001E7337">
        <w:rPr>
          <w:rFonts w:eastAsia="Liberation Serif"/>
          <w:color w:val="000000"/>
          <w:sz w:val="22"/>
          <w:szCs w:val="22"/>
        </w:rPr>
        <w:t>, uniões entre pessoas de sexos opostos, definidos socialmente</w:t>
      </w:r>
      <w:r w:rsidR="00E71AC6" w:rsidRPr="001E7337">
        <w:rPr>
          <w:rFonts w:eastAsia="Liberation Serif"/>
          <w:color w:val="000000"/>
          <w:sz w:val="22"/>
          <w:szCs w:val="22"/>
        </w:rPr>
        <w:t>.</w:t>
      </w:r>
    </w:p>
    <w:p w:rsidR="00E71AC6" w:rsidRPr="00344235" w:rsidRDefault="00E71AC6" w:rsidP="00B63271">
      <w:pPr>
        <w:spacing w:line="360" w:lineRule="auto"/>
        <w:ind w:right="64" w:firstLine="720"/>
        <w:jc w:val="both"/>
        <w:rPr>
          <w:rFonts w:eastAsia="Liberation Serif"/>
          <w:sz w:val="24"/>
          <w:szCs w:val="24"/>
        </w:rPr>
      </w:pPr>
    </w:p>
    <w:p w:rsidR="00B325B5" w:rsidRDefault="007D391A" w:rsidP="00B63271">
      <w:pPr>
        <w:spacing w:line="360" w:lineRule="auto"/>
        <w:ind w:right="64" w:firstLine="720"/>
        <w:jc w:val="both"/>
        <w:rPr>
          <w:rFonts w:eastAsia="Liberation Serif"/>
          <w:sz w:val="24"/>
          <w:szCs w:val="24"/>
        </w:rPr>
      </w:pPr>
      <w:r>
        <w:rPr>
          <w:rFonts w:eastAsia="Liberation Serif"/>
          <w:sz w:val="24"/>
          <w:szCs w:val="24"/>
        </w:rPr>
        <w:t xml:space="preserve">Desse modo, </w:t>
      </w:r>
      <w:r w:rsidR="00401198" w:rsidRPr="00344235">
        <w:rPr>
          <w:rFonts w:eastAsia="Liberation Serif"/>
          <w:sz w:val="24"/>
          <w:szCs w:val="24"/>
        </w:rPr>
        <w:t xml:space="preserve">o sistema sexo/gênero funda-se </w:t>
      </w:r>
      <w:proofErr w:type="gramStart"/>
      <w:r w:rsidR="00401198" w:rsidRPr="00344235">
        <w:rPr>
          <w:rFonts w:eastAsia="Liberation Serif"/>
          <w:sz w:val="24"/>
          <w:szCs w:val="24"/>
        </w:rPr>
        <w:t>na</w:t>
      </w:r>
      <w:proofErr w:type="gramEnd"/>
      <w:r w:rsidR="00401198" w:rsidRPr="00344235">
        <w:rPr>
          <w:rFonts w:eastAsia="Liberation Serif"/>
          <w:sz w:val="24"/>
          <w:szCs w:val="24"/>
        </w:rPr>
        <w:t xml:space="preserve"> divisão sexual como atividade por sobre o</w:t>
      </w:r>
      <w:r w:rsidR="000077FC">
        <w:rPr>
          <w:rFonts w:eastAsia="Liberation Serif"/>
          <w:sz w:val="24"/>
          <w:szCs w:val="24"/>
        </w:rPr>
        <w:t xml:space="preserve"> sistema sexual. Muito embora</w:t>
      </w:r>
      <w:r w:rsidR="00401198" w:rsidRPr="00344235">
        <w:rPr>
          <w:rFonts w:eastAsia="Liberation Serif"/>
          <w:sz w:val="24"/>
          <w:szCs w:val="24"/>
        </w:rPr>
        <w:t xml:space="preserve"> po</w:t>
      </w:r>
      <w:r w:rsidR="000077FC">
        <w:rPr>
          <w:rFonts w:eastAsia="Liberation Serif"/>
          <w:sz w:val="24"/>
          <w:szCs w:val="24"/>
        </w:rPr>
        <w:t xml:space="preserve">steriormente Rubin afirme a </w:t>
      </w:r>
      <w:r w:rsidR="00401198" w:rsidRPr="00344235">
        <w:rPr>
          <w:rFonts w:eastAsia="Liberation Serif"/>
          <w:sz w:val="24"/>
          <w:szCs w:val="24"/>
        </w:rPr>
        <w:t xml:space="preserve">notória </w:t>
      </w:r>
      <w:r w:rsidR="000077FC">
        <w:rPr>
          <w:rFonts w:eastAsia="Liberation Serif"/>
          <w:sz w:val="24"/>
          <w:szCs w:val="24"/>
        </w:rPr>
        <w:t xml:space="preserve">necessidade do marxismo nas lutas sociais femininas e nas teorias sociais feministas, </w:t>
      </w:r>
      <w:r w:rsidR="00401198" w:rsidRPr="00344235">
        <w:rPr>
          <w:rFonts w:eastAsia="Liberation Serif"/>
          <w:sz w:val="24"/>
          <w:szCs w:val="24"/>
        </w:rPr>
        <w:t>critica</w:t>
      </w:r>
      <w:r w:rsidR="006F2F17">
        <w:rPr>
          <w:rFonts w:eastAsia="Liberation Serif"/>
          <w:sz w:val="24"/>
          <w:szCs w:val="24"/>
        </w:rPr>
        <w:t>ndo</w:t>
      </w:r>
      <w:r w:rsidR="000077FC">
        <w:rPr>
          <w:rFonts w:eastAsia="Liberation Serif"/>
          <w:sz w:val="24"/>
          <w:szCs w:val="24"/>
        </w:rPr>
        <w:t xml:space="preserve"> </w:t>
      </w:r>
      <w:r w:rsidR="006F2F17">
        <w:rPr>
          <w:rFonts w:eastAsia="Liberation Serif"/>
          <w:sz w:val="24"/>
          <w:szCs w:val="24"/>
        </w:rPr>
        <w:t>a</w:t>
      </w:r>
      <w:r w:rsidR="000077FC">
        <w:rPr>
          <w:rFonts w:eastAsia="Liberation Serif"/>
          <w:sz w:val="24"/>
          <w:szCs w:val="24"/>
        </w:rPr>
        <w:t xml:space="preserve">o marxismo originário </w:t>
      </w:r>
      <w:proofErr w:type="gramStart"/>
      <w:r w:rsidR="000077FC">
        <w:rPr>
          <w:rFonts w:eastAsia="Liberation Serif"/>
          <w:sz w:val="24"/>
          <w:szCs w:val="24"/>
        </w:rPr>
        <w:t>a</w:t>
      </w:r>
      <w:proofErr w:type="gramEnd"/>
      <w:r w:rsidR="000077FC">
        <w:rPr>
          <w:rFonts w:eastAsia="Liberation Serif"/>
          <w:sz w:val="24"/>
          <w:szCs w:val="24"/>
        </w:rPr>
        <w:t xml:space="preserve"> </w:t>
      </w:r>
      <w:r w:rsidR="00401198" w:rsidRPr="00344235">
        <w:rPr>
          <w:rFonts w:eastAsia="Liberation Serif"/>
          <w:sz w:val="24"/>
          <w:szCs w:val="24"/>
        </w:rPr>
        <w:t>au</w:t>
      </w:r>
      <w:r w:rsidR="000077FC">
        <w:rPr>
          <w:rFonts w:eastAsia="Liberation Serif"/>
          <w:sz w:val="24"/>
          <w:szCs w:val="24"/>
        </w:rPr>
        <w:t xml:space="preserve">sência </w:t>
      </w:r>
      <w:r w:rsidR="00401198" w:rsidRPr="00344235">
        <w:rPr>
          <w:rFonts w:eastAsia="Liberation Serif"/>
          <w:sz w:val="24"/>
          <w:szCs w:val="24"/>
        </w:rPr>
        <w:t>de preocupação com a definição do sistema sexo/gênero: “A falha deriva do fato de que o marxismo, enquanto teoria da vida social, de certa forma não se ocupa da questão do sexo. No mapa de Marx do mundo social, os seres humanos são trabalhadores, camponeses ou capitalistas; o fato de que s</w:t>
      </w:r>
      <w:r w:rsidR="00B325B5">
        <w:rPr>
          <w:rFonts w:eastAsia="Liberation Serif"/>
          <w:sz w:val="24"/>
          <w:szCs w:val="24"/>
        </w:rPr>
        <w:t>ão também homens e mulheres parece não ter muita im</w:t>
      </w:r>
      <w:r w:rsidR="000077FC">
        <w:rPr>
          <w:rFonts w:eastAsia="Liberation Serif"/>
          <w:sz w:val="24"/>
          <w:szCs w:val="24"/>
        </w:rPr>
        <w:t xml:space="preserve">portância.” (RUBIN, 1993, pgs. </w:t>
      </w:r>
      <w:r w:rsidR="00B325B5">
        <w:rPr>
          <w:rFonts w:eastAsia="Liberation Serif"/>
          <w:sz w:val="24"/>
          <w:szCs w:val="24"/>
        </w:rPr>
        <w:t>04 –</w:t>
      </w:r>
      <w:r w:rsidR="000077FC">
        <w:rPr>
          <w:rFonts w:eastAsia="Liberation Serif"/>
          <w:sz w:val="24"/>
          <w:szCs w:val="24"/>
        </w:rPr>
        <w:t xml:space="preserve"> 05). Parece-nos, não cotejar com a totalidade da produção marxiana, muito embora crítica assertiva </w:t>
      </w:r>
      <w:r w:rsidR="00401198" w:rsidRPr="00344235">
        <w:rPr>
          <w:rFonts w:eastAsia="Liberation Serif"/>
          <w:sz w:val="24"/>
          <w:szCs w:val="24"/>
        </w:rPr>
        <w:t>quanto a temática, despreza toda série causal consequente do trabalho, embora não</w:t>
      </w:r>
      <w:r w:rsidR="000077FC">
        <w:rPr>
          <w:rFonts w:eastAsia="Liberation Serif"/>
          <w:sz w:val="24"/>
          <w:szCs w:val="24"/>
        </w:rPr>
        <w:t xml:space="preserve"> redutível a este: </w:t>
      </w:r>
      <w:r w:rsidR="00B325B5">
        <w:rPr>
          <w:rFonts w:eastAsia="Liberation Serif"/>
          <w:sz w:val="24"/>
          <w:szCs w:val="24"/>
        </w:rPr>
        <w:t xml:space="preserve">pensamento, consciência, linguagem, </w:t>
      </w:r>
      <w:r w:rsidR="00401198" w:rsidRPr="00344235">
        <w:rPr>
          <w:rFonts w:eastAsia="Liberation Serif"/>
          <w:i/>
          <w:sz w:val="24"/>
          <w:szCs w:val="24"/>
        </w:rPr>
        <w:t>etc</w:t>
      </w:r>
      <w:r w:rsidR="000E49A5">
        <w:rPr>
          <w:rFonts w:eastAsia="Liberation Serif"/>
          <w:sz w:val="24"/>
          <w:szCs w:val="24"/>
        </w:rPr>
        <w:t>.</w:t>
      </w:r>
    </w:p>
    <w:p w:rsidR="009C7C18" w:rsidRPr="00344235" w:rsidRDefault="00B325B5" w:rsidP="00B63271">
      <w:pPr>
        <w:spacing w:line="360" w:lineRule="auto"/>
        <w:ind w:right="64" w:firstLine="720"/>
        <w:jc w:val="both"/>
        <w:rPr>
          <w:rFonts w:eastAsia="Liberation Serif"/>
          <w:sz w:val="24"/>
          <w:szCs w:val="24"/>
        </w:rPr>
      </w:pPr>
      <w:proofErr w:type="gramStart"/>
      <w:r>
        <w:rPr>
          <w:rFonts w:eastAsia="Liberation Serif"/>
          <w:sz w:val="24"/>
          <w:szCs w:val="24"/>
        </w:rPr>
        <w:t>E</w:t>
      </w:r>
      <w:r w:rsidR="000E49A5">
        <w:rPr>
          <w:rFonts w:eastAsia="Liberation Serif"/>
          <w:sz w:val="24"/>
          <w:szCs w:val="24"/>
        </w:rPr>
        <w:t>nquanto</w:t>
      </w:r>
      <w:r w:rsidR="00401198" w:rsidRPr="00344235">
        <w:rPr>
          <w:rFonts w:eastAsia="Liberation Serif"/>
          <w:sz w:val="24"/>
          <w:szCs w:val="24"/>
        </w:rPr>
        <w:t xml:space="preserve"> </w:t>
      </w:r>
      <w:r>
        <w:rPr>
          <w:rFonts w:eastAsia="Liberation Serif"/>
          <w:sz w:val="24"/>
          <w:szCs w:val="24"/>
        </w:rPr>
        <w:t xml:space="preserve">produção de </w:t>
      </w:r>
      <w:r w:rsidR="00401198" w:rsidRPr="00344235">
        <w:rPr>
          <w:rFonts w:eastAsia="Liberation Serif"/>
          <w:sz w:val="24"/>
          <w:szCs w:val="24"/>
        </w:rPr>
        <w:t xml:space="preserve">elementos </w:t>
      </w:r>
      <w:r w:rsidR="00401198" w:rsidRPr="00344235">
        <w:rPr>
          <w:rFonts w:eastAsia="Liberation Serif"/>
          <w:i/>
          <w:sz w:val="24"/>
          <w:szCs w:val="24"/>
        </w:rPr>
        <w:t xml:space="preserve">históricos </w:t>
      </w:r>
      <w:r w:rsidR="00401198" w:rsidRPr="00344235">
        <w:rPr>
          <w:rFonts w:eastAsia="Liberation Serif"/>
          <w:sz w:val="24"/>
          <w:szCs w:val="24"/>
        </w:rPr>
        <w:t xml:space="preserve">e </w:t>
      </w:r>
      <w:r w:rsidR="00401198" w:rsidRPr="00344235">
        <w:rPr>
          <w:rFonts w:eastAsia="Liberation Serif"/>
          <w:i/>
          <w:sz w:val="24"/>
          <w:szCs w:val="24"/>
        </w:rPr>
        <w:t>morais</w:t>
      </w:r>
      <w:r w:rsidR="00401198" w:rsidRPr="00344235">
        <w:rPr>
          <w:rFonts w:eastAsia="Liberation Serif"/>
          <w:sz w:val="24"/>
          <w:szCs w:val="24"/>
        </w:rPr>
        <w:t>, Marx põe a produção social da existência sob duplas bases, constitutivamente enquanto forças materiais em dois momentos, abstração possível apenas na teoria</w:t>
      </w:r>
      <w:r>
        <w:rPr>
          <w:rFonts w:eastAsia="Liberation Serif"/>
          <w:sz w:val="24"/>
          <w:szCs w:val="24"/>
        </w:rPr>
        <w:t>:</w:t>
      </w:r>
      <w:r w:rsidR="00401198" w:rsidRPr="00344235">
        <w:rPr>
          <w:rFonts w:eastAsia="Liberation Serif"/>
          <w:sz w:val="24"/>
          <w:szCs w:val="24"/>
        </w:rPr>
        <w:t xml:space="preserve"> i</w:t>
      </w:r>
      <w:r w:rsidR="00344235">
        <w:rPr>
          <w:rFonts w:eastAsia="Liberation Serif"/>
          <w:sz w:val="24"/>
          <w:szCs w:val="24"/>
        </w:rPr>
        <w:t>.</w:t>
      </w:r>
      <w:r w:rsidR="00401198" w:rsidRPr="00344235">
        <w:rPr>
          <w:rFonts w:eastAsia="Liberation Serif"/>
          <w:b/>
          <w:sz w:val="24"/>
          <w:szCs w:val="24"/>
        </w:rPr>
        <w:t xml:space="preserve">produção </w:t>
      </w:r>
      <w:r w:rsidR="00401198" w:rsidRPr="00344235">
        <w:rPr>
          <w:rFonts w:eastAsia="Liberation Serif"/>
          <w:sz w:val="24"/>
          <w:szCs w:val="24"/>
        </w:rPr>
        <w:t>de elementos econômicos – a saber: forças produtivas e rela</w:t>
      </w:r>
      <w:r>
        <w:rPr>
          <w:rFonts w:eastAsia="Liberation Serif"/>
          <w:sz w:val="24"/>
          <w:szCs w:val="24"/>
        </w:rPr>
        <w:t xml:space="preserve">ções sociais de </w:t>
      </w:r>
      <w:r w:rsidR="00344235">
        <w:rPr>
          <w:rFonts w:eastAsia="Liberation Serif"/>
          <w:sz w:val="24"/>
          <w:szCs w:val="24"/>
        </w:rPr>
        <w:t>produção; e ii.</w:t>
      </w:r>
      <w:r w:rsidR="00401198" w:rsidRPr="00344235">
        <w:rPr>
          <w:rFonts w:eastAsia="Liberation Serif"/>
          <w:b/>
          <w:sz w:val="24"/>
          <w:szCs w:val="24"/>
        </w:rPr>
        <w:t xml:space="preserve">reprodução social </w:t>
      </w:r>
      <w:r w:rsidR="00401198" w:rsidRPr="00344235">
        <w:rPr>
          <w:rFonts w:eastAsia="Liberation Serif"/>
          <w:sz w:val="24"/>
          <w:szCs w:val="24"/>
        </w:rPr>
        <w:t>da existência</w:t>
      </w:r>
      <w:r w:rsidR="000E49A5">
        <w:rPr>
          <w:rFonts w:eastAsia="Liberation Serif"/>
          <w:sz w:val="24"/>
          <w:szCs w:val="24"/>
        </w:rPr>
        <w:t>,</w:t>
      </w:r>
      <w:r w:rsidR="00401198" w:rsidRPr="00344235">
        <w:rPr>
          <w:rFonts w:eastAsia="Liberation Serif"/>
          <w:sz w:val="24"/>
          <w:szCs w:val="24"/>
        </w:rPr>
        <w:t xml:space="preserve"> na produção e alteração histórica mesmo dos metabolismos</w:t>
      </w:r>
      <w:r>
        <w:rPr>
          <w:rStyle w:val="Refdenotaderodap"/>
          <w:rFonts w:eastAsia="Liberation Serif"/>
          <w:sz w:val="24"/>
          <w:szCs w:val="24"/>
        </w:rPr>
        <w:footnoteReference w:id="21"/>
      </w:r>
      <w:r>
        <w:rPr>
          <w:rFonts w:eastAsia="Liberation Serif"/>
          <w:sz w:val="24"/>
          <w:szCs w:val="24"/>
        </w:rPr>
        <w:t>, como dos afetos e do</w:t>
      </w:r>
      <w:r w:rsidR="000077FC">
        <w:rPr>
          <w:rFonts w:eastAsia="Liberation Serif"/>
          <w:sz w:val="24"/>
          <w:szCs w:val="24"/>
        </w:rPr>
        <w:t xml:space="preserve"> sistema </w:t>
      </w:r>
      <w:r w:rsidR="00401198" w:rsidRPr="00344235">
        <w:rPr>
          <w:rFonts w:eastAsia="Liberation Serif"/>
          <w:sz w:val="24"/>
          <w:szCs w:val="24"/>
        </w:rPr>
        <w:t>sexual</w:t>
      </w:r>
      <w:r w:rsidR="000077FC">
        <w:rPr>
          <w:rFonts w:eastAsia="Liberation Serif"/>
          <w:sz w:val="24"/>
          <w:szCs w:val="24"/>
        </w:rPr>
        <w:t xml:space="preserve"> </w:t>
      </w:r>
      <w:r w:rsidR="00401198" w:rsidRPr="00344235">
        <w:rPr>
          <w:rFonts w:eastAsia="Liberation Serif"/>
          <w:sz w:val="24"/>
          <w:szCs w:val="24"/>
        </w:rPr>
        <w:lastRenderedPageBreak/>
        <w:t xml:space="preserve">sexo/gênero </w:t>
      </w:r>
      <w:r w:rsidR="000077FC">
        <w:rPr>
          <w:rFonts w:eastAsia="Liberation Serif"/>
          <w:sz w:val="24"/>
          <w:szCs w:val="24"/>
        </w:rPr>
        <w:t>no interior de contradições</w:t>
      </w:r>
      <w:r w:rsidR="00401198" w:rsidRPr="00344235">
        <w:rPr>
          <w:rFonts w:eastAsia="Liberation Serif"/>
          <w:sz w:val="24"/>
          <w:szCs w:val="24"/>
        </w:rPr>
        <w:t xml:space="preserve"> históricas</w:t>
      </w:r>
      <w:r>
        <w:rPr>
          <w:rFonts w:eastAsia="Liberation Serif"/>
          <w:sz w:val="24"/>
          <w:szCs w:val="24"/>
        </w:rPr>
        <w:t>.</w:t>
      </w:r>
      <w:proofErr w:type="gramEnd"/>
      <w:r w:rsidR="00401198" w:rsidRPr="00344235">
        <w:rPr>
          <w:rFonts w:eastAsia="Liberation Serif"/>
          <w:sz w:val="24"/>
          <w:szCs w:val="24"/>
        </w:rPr>
        <w:t xml:space="preserve">  </w:t>
      </w:r>
      <w:r>
        <w:rPr>
          <w:rFonts w:eastAsia="Liberation Serif"/>
          <w:sz w:val="24"/>
          <w:szCs w:val="24"/>
        </w:rPr>
        <w:t xml:space="preserve">Reprodução social que particularize-se no modo </w:t>
      </w:r>
      <w:r w:rsidR="00401198" w:rsidRPr="00344235">
        <w:rPr>
          <w:rFonts w:eastAsia="Liberation Serif"/>
          <w:sz w:val="24"/>
          <w:szCs w:val="24"/>
        </w:rPr>
        <w:t xml:space="preserve">de produção capitalista enquanto controle estrutural dos meios e modos de vida da classe trabalhadora, em correlação ao antagonismo capital-trabalho, embora não conversível </w:t>
      </w:r>
      <w:proofErr w:type="gramStart"/>
      <w:r w:rsidR="00401198" w:rsidRPr="00344235">
        <w:rPr>
          <w:rFonts w:eastAsia="Liberation Serif"/>
          <w:sz w:val="24"/>
          <w:szCs w:val="24"/>
        </w:rPr>
        <w:t>a</w:t>
      </w:r>
      <w:proofErr w:type="gramEnd"/>
      <w:r w:rsidR="00401198" w:rsidRPr="00344235">
        <w:rPr>
          <w:rFonts w:eastAsia="Liberation Serif"/>
          <w:sz w:val="24"/>
          <w:szCs w:val="24"/>
        </w:rPr>
        <w:t xml:space="preserve"> este.</w:t>
      </w:r>
    </w:p>
    <w:p w:rsidR="000077FC" w:rsidRDefault="00344235" w:rsidP="00344235">
      <w:pPr>
        <w:spacing w:line="360" w:lineRule="auto"/>
        <w:ind w:right="85" w:firstLine="720"/>
        <w:jc w:val="both"/>
        <w:rPr>
          <w:rFonts w:eastAsia="Liberation Serif"/>
          <w:sz w:val="24"/>
          <w:szCs w:val="24"/>
        </w:rPr>
      </w:pPr>
      <w:r w:rsidRPr="00344235">
        <w:rPr>
          <w:sz w:val="24"/>
          <w:szCs w:val="24"/>
        </w:rPr>
        <w:t>M</w:t>
      </w:r>
      <w:r w:rsidR="00923644" w:rsidRPr="00344235">
        <w:rPr>
          <w:rFonts w:eastAsia="Liberation Serif"/>
          <w:sz w:val="24"/>
          <w:szCs w:val="24"/>
        </w:rPr>
        <w:t>ar</w:t>
      </w:r>
      <w:r w:rsidR="00923644" w:rsidRPr="001E7337">
        <w:rPr>
          <w:rFonts w:eastAsia="Liberation Serif"/>
          <w:sz w:val="24"/>
          <w:szCs w:val="24"/>
        </w:rPr>
        <w:t xml:space="preserve">x faz notar a relação de produção social da existência em termos históricos, correlacionando aliás </w:t>
      </w:r>
      <w:r w:rsidR="00401198" w:rsidRPr="001E7337">
        <w:rPr>
          <w:rFonts w:eastAsia="Liberation Serif"/>
          <w:sz w:val="24"/>
          <w:szCs w:val="24"/>
        </w:rPr>
        <w:t xml:space="preserve">a valorização </w:t>
      </w:r>
      <w:r w:rsidR="00923644" w:rsidRPr="001E7337">
        <w:rPr>
          <w:rFonts w:eastAsia="Liberation Serif"/>
          <w:sz w:val="24"/>
          <w:szCs w:val="24"/>
        </w:rPr>
        <w:t xml:space="preserve">e centralização </w:t>
      </w:r>
      <w:r w:rsidR="00401198" w:rsidRPr="001E7337">
        <w:rPr>
          <w:rFonts w:eastAsia="Liberation Serif"/>
          <w:sz w:val="24"/>
          <w:szCs w:val="24"/>
        </w:rPr>
        <w:t xml:space="preserve">de capital com base </w:t>
      </w:r>
      <w:proofErr w:type="gramStart"/>
      <w:r w:rsidR="00401198" w:rsidRPr="001E7337">
        <w:rPr>
          <w:rFonts w:eastAsia="Liberation Serif"/>
          <w:sz w:val="24"/>
          <w:szCs w:val="24"/>
        </w:rPr>
        <w:t>na</w:t>
      </w:r>
      <w:proofErr w:type="gramEnd"/>
      <w:r w:rsidR="00401198" w:rsidRPr="001E7337">
        <w:rPr>
          <w:rFonts w:eastAsia="Liberation Serif"/>
          <w:sz w:val="24"/>
          <w:szCs w:val="24"/>
        </w:rPr>
        <w:t xml:space="preserve"> alienação da atividade da produção, o que assenta bases para a alienação da natureza, da sociedade e mesmo de si. Desse modo, para Rubin</w:t>
      </w:r>
      <w:r w:rsidR="000E49A5">
        <w:rPr>
          <w:rFonts w:eastAsia="Liberation Serif"/>
          <w:sz w:val="24"/>
          <w:szCs w:val="24"/>
        </w:rPr>
        <w:t xml:space="preserve"> (1993, p. 09)</w:t>
      </w:r>
      <w:r w:rsidR="00401198" w:rsidRPr="001E7337">
        <w:rPr>
          <w:rFonts w:eastAsia="Liberation Serif"/>
          <w:sz w:val="24"/>
          <w:szCs w:val="24"/>
        </w:rPr>
        <w:t xml:space="preserve">, “É nesse </w:t>
      </w:r>
      <w:r w:rsidR="000E49A5">
        <w:rPr>
          <w:rFonts w:eastAsia="Liberation Serif"/>
          <w:sz w:val="24"/>
          <w:szCs w:val="24"/>
        </w:rPr>
        <w:t>‘</w:t>
      </w:r>
      <w:r w:rsidR="00401198" w:rsidRPr="001E7337">
        <w:rPr>
          <w:rFonts w:eastAsia="Liberation Serif"/>
          <w:sz w:val="24"/>
          <w:szCs w:val="24"/>
        </w:rPr>
        <w:t>elemento histórico e moral</w:t>
      </w:r>
      <w:r w:rsidR="000E49A5">
        <w:rPr>
          <w:rFonts w:eastAsia="Liberation Serif"/>
          <w:sz w:val="24"/>
          <w:szCs w:val="24"/>
        </w:rPr>
        <w:t>’</w:t>
      </w:r>
      <w:r w:rsidR="00401198" w:rsidRPr="001E7337">
        <w:rPr>
          <w:rFonts w:eastAsia="Liberation Serif"/>
          <w:sz w:val="24"/>
          <w:szCs w:val="24"/>
        </w:rPr>
        <w:t xml:space="preserve"> que todo o campo do sexo, da sexualidade e da opressão sexual está incluído. E a brevidade do comentário de Marx serve apenas  para  enfatizar  a  vasta  área  da  vida  social  que  ele  abrange  e  que  deixa  de  examinar.”, desconsiderando  mesmo  textos  como  </w:t>
      </w:r>
      <w:r w:rsidR="00401198" w:rsidRPr="001E7337">
        <w:rPr>
          <w:rFonts w:eastAsia="Liberation Serif"/>
          <w:i/>
          <w:sz w:val="24"/>
          <w:szCs w:val="24"/>
        </w:rPr>
        <w:t xml:space="preserve">Sobre  o  Suicídio  </w:t>
      </w:r>
      <w:r w:rsidR="00401198" w:rsidRPr="001E7337">
        <w:rPr>
          <w:rFonts w:eastAsia="Liberation Serif"/>
          <w:sz w:val="24"/>
          <w:szCs w:val="24"/>
        </w:rPr>
        <w:t xml:space="preserve">(MARX,  </w:t>
      </w:r>
      <w:r w:rsidR="00112493" w:rsidRPr="001E7337">
        <w:rPr>
          <w:rFonts w:eastAsia="Liberation Serif"/>
          <w:sz w:val="24"/>
          <w:szCs w:val="24"/>
        </w:rPr>
        <w:t>2006</w:t>
      </w:r>
      <w:r w:rsidR="000077FC">
        <w:rPr>
          <w:rFonts w:eastAsia="Liberation Serif"/>
          <w:sz w:val="24"/>
          <w:szCs w:val="24"/>
        </w:rPr>
        <w:t>), a</w:t>
      </w:r>
      <w:r w:rsidR="00BA468E">
        <w:rPr>
          <w:rFonts w:eastAsia="Liberation Serif"/>
          <w:sz w:val="24"/>
          <w:szCs w:val="24"/>
        </w:rPr>
        <w:t xml:space="preserve"> partir das notas</w:t>
      </w:r>
      <w:r w:rsidR="00401198" w:rsidRPr="001E7337">
        <w:rPr>
          <w:rFonts w:eastAsia="Liberation Serif"/>
          <w:sz w:val="24"/>
          <w:szCs w:val="24"/>
        </w:rPr>
        <w:t xml:space="preserve"> de Peuchet. </w:t>
      </w:r>
    </w:p>
    <w:p w:rsidR="00EA1694" w:rsidRPr="001E7337" w:rsidRDefault="00BA468E" w:rsidP="00344235">
      <w:pPr>
        <w:spacing w:line="360" w:lineRule="auto"/>
        <w:ind w:right="85" w:firstLine="720"/>
        <w:jc w:val="both"/>
        <w:rPr>
          <w:rFonts w:eastAsia="Liberation Serif"/>
          <w:color w:val="000009"/>
          <w:sz w:val="24"/>
          <w:szCs w:val="24"/>
        </w:rPr>
      </w:pPr>
      <w:r>
        <w:rPr>
          <w:rFonts w:eastAsia="Liberation Serif"/>
          <w:sz w:val="24"/>
          <w:szCs w:val="24"/>
        </w:rPr>
        <w:t>Apoiados em</w:t>
      </w:r>
      <w:r w:rsidR="00EA1694" w:rsidRPr="001E7337">
        <w:rPr>
          <w:rFonts w:eastAsia="Liberation Serif"/>
          <w:sz w:val="24"/>
          <w:szCs w:val="24"/>
        </w:rPr>
        <w:t xml:space="preserve"> Mascaro</w:t>
      </w:r>
      <w:r>
        <w:rPr>
          <w:rFonts w:eastAsia="Liberation Serif"/>
          <w:sz w:val="24"/>
          <w:szCs w:val="24"/>
        </w:rPr>
        <w:t xml:space="preserve"> (2013)</w:t>
      </w:r>
      <w:r w:rsidR="00EA1694" w:rsidRPr="001E7337">
        <w:rPr>
          <w:rFonts w:eastAsia="Liberation Serif"/>
          <w:color w:val="000009"/>
          <w:sz w:val="24"/>
          <w:szCs w:val="24"/>
        </w:rPr>
        <w:t xml:space="preserve">, </w:t>
      </w:r>
      <w:r>
        <w:rPr>
          <w:rFonts w:eastAsia="Liberation Serif"/>
          <w:color w:val="000009"/>
          <w:sz w:val="24"/>
          <w:szCs w:val="24"/>
        </w:rPr>
        <w:t xml:space="preserve">podemos afirmar que </w:t>
      </w:r>
      <w:r w:rsidR="00EA1694" w:rsidRPr="001E7337">
        <w:rPr>
          <w:rFonts w:eastAsia="Liberation Serif"/>
          <w:color w:val="000009"/>
          <w:sz w:val="24"/>
          <w:szCs w:val="24"/>
        </w:rPr>
        <w:t>a conceituação de sexo e gênero</w:t>
      </w:r>
      <w:r w:rsidR="00A75809">
        <w:rPr>
          <w:rFonts w:eastAsia="Liberation Serif"/>
          <w:color w:val="000009"/>
          <w:sz w:val="24"/>
          <w:szCs w:val="24"/>
        </w:rPr>
        <w:t xml:space="preserve"> –</w:t>
      </w:r>
      <w:r w:rsidR="00EA1694" w:rsidRPr="001E7337">
        <w:rPr>
          <w:rFonts w:eastAsia="Liberation Serif"/>
          <w:color w:val="000009"/>
          <w:sz w:val="24"/>
          <w:szCs w:val="24"/>
        </w:rPr>
        <w:t xml:space="preserve"> mesmo enquanto </w:t>
      </w:r>
      <w:r w:rsidR="00A75809">
        <w:rPr>
          <w:rFonts w:eastAsia="Liberation Serif"/>
          <w:color w:val="000009"/>
          <w:sz w:val="24"/>
          <w:szCs w:val="24"/>
        </w:rPr>
        <w:t xml:space="preserve">reconhecemos o </w:t>
      </w:r>
      <w:r w:rsidR="000077FC">
        <w:rPr>
          <w:rFonts w:eastAsia="Liberation Serif"/>
          <w:color w:val="000009"/>
          <w:sz w:val="24"/>
          <w:szCs w:val="24"/>
        </w:rPr>
        <w:t>mérito</w:t>
      </w:r>
      <w:r w:rsidR="00A75809">
        <w:rPr>
          <w:rFonts w:eastAsia="Liberation Serif"/>
          <w:color w:val="000009"/>
          <w:sz w:val="24"/>
          <w:szCs w:val="24"/>
        </w:rPr>
        <w:t xml:space="preserve"> de </w:t>
      </w:r>
      <w:r w:rsidR="00EA1694" w:rsidRPr="001E7337">
        <w:rPr>
          <w:rFonts w:eastAsia="Liberation Serif"/>
          <w:color w:val="000009"/>
          <w:sz w:val="24"/>
          <w:szCs w:val="24"/>
        </w:rPr>
        <w:t xml:space="preserve">Rubin </w:t>
      </w:r>
      <w:r w:rsidR="00A75809">
        <w:rPr>
          <w:rFonts w:eastAsia="Liberation Serif"/>
          <w:color w:val="000009"/>
          <w:sz w:val="24"/>
          <w:szCs w:val="24"/>
        </w:rPr>
        <w:t xml:space="preserve">pela </w:t>
      </w:r>
      <w:r w:rsidR="00EA1694" w:rsidRPr="001E7337">
        <w:rPr>
          <w:rFonts w:eastAsia="Liberation Serif"/>
          <w:color w:val="000009"/>
          <w:sz w:val="24"/>
          <w:szCs w:val="24"/>
        </w:rPr>
        <w:t>supera</w:t>
      </w:r>
      <w:r w:rsidR="000077FC">
        <w:rPr>
          <w:rFonts w:eastAsia="Liberation Serif"/>
          <w:color w:val="000009"/>
          <w:sz w:val="24"/>
          <w:szCs w:val="24"/>
        </w:rPr>
        <w:t xml:space="preserve">ção da </w:t>
      </w:r>
      <w:r w:rsidR="00EA1694" w:rsidRPr="001E7337">
        <w:rPr>
          <w:rFonts w:eastAsia="Liberation Serif"/>
          <w:color w:val="000009"/>
          <w:sz w:val="24"/>
          <w:szCs w:val="24"/>
        </w:rPr>
        <w:t>identidade</w:t>
      </w:r>
      <w:r w:rsidR="000077FC">
        <w:rPr>
          <w:rFonts w:eastAsia="Liberation Serif"/>
          <w:color w:val="000009"/>
          <w:sz w:val="24"/>
          <w:szCs w:val="24"/>
        </w:rPr>
        <w:t xml:space="preserve"> entre os conceitos</w:t>
      </w:r>
      <w:r w:rsidR="00A75809">
        <w:rPr>
          <w:rFonts w:eastAsia="Liberation Serif"/>
          <w:color w:val="000009"/>
          <w:sz w:val="24"/>
          <w:szCs w:val="24"/>
        </w:rPr>
        <w:t xml:space="preserve"> –</w:t>
      </w:r>
      <w:r w:rsidR="00EA1694" w:rsidRPr="001E7337">
        <w:rPr>
          <w:rFonts w:eastAsia="Liberation Serif"/>
          <w:color w:val="000009"/>
          <w:sz w:val="24"/>
          <w:szCs w:val="24"/>
        </w:rPr>
        <w:t xml:space="preserve">, </w:t>
      </w:r>
      <w:r>
        <w:rPr>
          <w:rFonts w:eastAsia="Liberation Serif"/>
          <w:color w:val="000009"/>
          <w:sz w:val="24"/>
          <w:szCs w:val="24"/>
        </w:rPr>
        <w:t xml:space="preserve">enquanto </w:t>
      </w:r>
      <w:r w:rsidR="00EA1694" w:rsidRPr="001E7337">
        <w:rPr>
          <w:rFonts w:eastAsia="Liberation Serif"/>
          <w:color w:val="000009"/>
          <w:sz w:val="24"/>
          <w:szCs w:val="24"/>
        </w:rPr>
        <w:t>não correlaciona</w:t>
      </w:r>
      <w:r w:rsidR="000077FC">
        <w:rPr>
          <w:rFonts w:eastAsia="Liberation Serif"/>
          <w:color w:val="000009"/>
          <w:sz w:val="24"/>
          <w:szCs w:val="24"/>
        </w:rPr>
        <w:t xml:space="preserve"> o sistema</w:t>
      </w:r>
      <w:r w:rsidR="00EA1694" w:rsidRPr="001E7337">
        <w:rPr>
          <w:rFonts w:eastAsia="Liberation Serif"/>
          <w:color w:val="000009"/>
          <w:sz w:val="24"/>
          <w:szCs w:val="24"/>
        </w:rPr>
        <w:t xml:space="preserve"> com as determinações de ser, formas de existência – queremos com isto dizer, com a protoforma da praxis: objetivação e alienação – reside na salvaguarda da</w:t>
      </w:r>
      <w:r w:rsidR="000077FC">
        <w:rPr>
          <w:rFonts w:eastAsia="Liberation Serif"/>
          <w:color w:val="000009"/>
          <w:sz w:val="24"/>
          <w:szCs w:val="24"/>
        </w:rPr>
        <w:t>:</w:t>
      </w:r>
    </w:p>
    <w:p w:rsidR="00EA1694" w:rsidRPr="001E7337" w:rsidRDefault="00EA1694" w:rsidP="00EA1694">
      <w:pPr>
        <w:ind w:left="2268" w:right="85"/>
        <w:jc w:val="both"/>
        <w:rPr>
          <w:rFonts w:eastAsia="Liberation Serif"/>
          <w:color w:val="000009"/>
          <w:sz w:val="22"/>
          <w:szCs w:val="22"/>
        </w:rPr>
      </w:pPr>
    </w:p>
    <w:p w:rsidR="00EA1694" w:rsidRPr="001E7337" w:rsidRDefault="00EA1694" w:rsidP="00EA1694">
      <w:pPr>
        <w:ind w:left="2268" w:right="68"/>
        <w:jc w:val="both"/>
        <w:rPr>
          <w:rFonts w:eastAsia="Liberation Serif"/>
          <w:sz w:val="22"/>
          <w:szCs w:val="22"/>
        </w:rPr>
      </w:pPr>
      <w:r w:rsidRPr="001E7337">
        <w:rPr>
          <w:rFonts w:eastAsia="Liberation Serif"/>
          <w:color w:val="000009"/>
          <w:sz w:val="22"/>
          <w:szCs w:val="22"/>
        </w:rPr>
        <w:t>[…] manutenção da própria exploração estrutural. Um caráter peculiar das lutas pelos direitos humanos é o fato de que elas se originam de demandas e condições exasperantes dos explorados e dos oprimidos, mas deságuam nalguma sorte de distribuição de proteções,  garantias,  faculdades,  deveres  e  responsabilidades  que  são  típicas  das  formas  do  capitalismo  e  que  não atentam contra o fundamental de sua sociabilidade. (2017, p. 130)</w:t>
      </w:r>
    </w:p>
    <w:p w:rsidR="00EA1694" w:rsidRPr="001E7337" w:rsidRDefault="00EA1694" w:rsidP="00EA1694">
      <w:pPr>
        <w:ind w:left="2268" w:right="68"/>
        <w:jc w:val="both"/>
        <w:rPr>
          <w:rFonts w:eastAsia="Liberation Serif"/>
          <w:sz w:val="22"/>
          <w:szCs w:val="22"/>
        </w:rPr>
      </w:pPr>
    </w:p>
    <w:p w:rsidR="009C7C18" w:rsidRPr="001E7337" w:rsidRDefault="009C7C18">
      <w:pPr>
        <w:spacing w:line="200" w:lineRule="exact"/>
      </w:pPr>
    </w:p>
    <w:p w:rsidR="00EA1694" w:rsidRPr="001E7337" w:rsidRDefault="002B05AF" w:rsidP="00EA1694">
      <w:pPr>
        <w:spacing w:line="360" w:lineRule="auto"/>
        <w:ind w:left="116" w:right="68" w:firstLine="604"/>
        <w:jc w:val="both"/>
        <w:rPr>
          <w:rFonts w:eastAsia="Liberation Serif"/>
          <w:sz w:val="24"/>
          <w:szCs w:val="24"/>
        </w:rPr>
      </w:pPr>
      <w:r>
        <w:rPr>
          <w:rFonts w:eastAsia="Liberation Serif"/>
          <w:sz w:val="24"/>
          <w:szCs w:val="24"/>
        </w:rPr>
        <w:t xml:space="preserve">Muito embora Rubin </w:t>
      </w:r>
      <w:r w:rsidR="00401198" w:rsidRPr="001E7337">
        <w:rPr>
          <w:rFonts w:eastAsia="Liberation Serif"/>
          <w:sz w:val="24"/>
          <w:szCs w:val="24"/>
        </w:rPr>
        <w:t xml:space="preserve">concorde </w:t>
      </w:r>
      <w:r w:rsidR="00923644" w:rsidRPr="001E7337">
        <w:rPr>
          <w:rFonts w:eastAsia="Liberation Serif"/>
          <w:sz w:val="24"/>
          <w:szCs w:val="24"/>
        </w:rPr>
        <w:t>q</w:t>
      </w:r>
      <w:r>
        <w:rPr>
          <w:rFonts w:eastAsia="Liberation Serif"/>
          <w:sz w:val="24"/>
          <w:szCs w:val="24"/>
        </w:rPr>
        <w:t xml:space="preserve">uanto ao fator de o marxismo haver proporcionando terreno </w:t>
      </w:r>
      <w:r w:rsidR="00401198" w:rsidRPr="001E7337">
        <w:rPr>
          <w:rFonts w:eastAsia="Liberation Serif"/>
          <w:sz w:val="24"/>
          <w:szCs w:val="24"/>
        </w:rPr>
        <w:t>teórico-metodológico acerca da natureza histórica do ser social, condição indispensável à produção da crítica da identidade sexo/gênero, faz-se notar a inconclusividade da crítica de Rubin</w:t>
      </w:r>
      <w:r w:rsidR="00A75809">
        <w:rPr>
          <w:rFonts w:eastAsia="Liberation Serif"/>
          <w:sz w:val="24"/>
          <w:szCs w:val="24"/>
        </w:rPr>
        <w:t>.</w:t>
      </w:r>
      <w:r w:rsidR="00401198" w:rsidRPr="001E7337">
        <w:rPr>
          <w:rFonts w:eastAsia="Liberation Serif"/>
          <w:sz w:val="24"/>
          <w:szCs w:val="24"/>
        </w:rPr>
        <w:t xml:space="preserve"> </w:t>
      </w:r>
      <w:r w:rsidR="00A75809">
        <w:rPr>
          <w:rFonts w:eastAsia="Liberation Serif"/>
          <w:sz w:val="24"/>
          <w:szCs w:val="24"/>
        </w:rPr>
        <w:t>Somando-se</w:t>
      </w:r>
      <w:r w:rsidR="00401198" w:rsidRPr="001E7337">
        <w:rPr>
          <w:rFonts w:eastAsia="Liberation Serif"/>
          <w:sz w:val="24"/>
          <w:szCs w:val="24"/>
        </w:rPr>
        <w:t xml:space="preserve"> a brevidade de suas </w:t>
      </w:r>
      <w:r w:rsidR="00EA1694" w:rsidRPr="001E7337">
        <w:rPr>
          <w:rFonts w:eastAsia="Liberation Serif"/>
          <w:sz w:val="24"/>
          <w:szCs w:val="24"/>
        </w:rPr>
        <w:t>font</w:t>
      </w:r>
      <w:r w:rsidR="00A75809">
        <w:rPr>
          <w:rFonts w:eastAsia="Liberation Serif"/>
          <w:sz w:val="24"/>
          <w:szCs w:val="24"/>
        </w:rPr>
        <w:t>e</w:t>
      </w:r>
      <w:r w:rsidR="00EA1694" w:rsidRPr="001E7337">
        <w:rPr>
          <w:rFonts w:eastAsia="Liberation Serif"/>
          <w:sz w:val="24"/>
          <w:szCs w:val="24"/>
        </w:rPr>
        <w:t>s, revela-se</w:t>
      </w:r>
      <w:r w:rsidR="00923644" w:rsidRPr="001E7337">
        <w:rPr>
          <w:rFonts w:eastAsia="Liberation Serif"/>
          <w:color w:val="000009"/>
          <w:sz w:val="24"/>
          <w:szCs w:val="24"/>
        </w:rPr>
        <w:t xml:space="preserve"> </w:t>
      </w:r>
      <w:proofErr w:type="gramStart"/>
      <w:r w:rsidR="00EA1694" w:rsidRPr="001E7337">
        <w:rPr>
          <w:rFonts w:eastAsia="Liberation Serif"/>
          <w:color w:val="000009"/>
          <w:sz w:val="24"/>
          <w:szCs w:val="24"/>
        </w:rPr>
        <w:t>como</w:t>
      </w:r>
      <w:proofErr w:type="gramEnd"/>
      <w:r w:rsidR="00EA1694" w:rsidRPr="001E7337">
        <w:rPr>
          <w:rFonts w:eastAsia="Liberation Serif"/>
          <w:color w:val="000009"/>
          <w:sz w:val="24"/>
          <w:szCs w:val="24"/>
        </w:rPr>
        <w:t xml:space="preserve"> i</w:t>
      </w:r>
      <w:r w:rsidR="00923644" w:rsidRPr="001E7337">
        <w:rPr>
          <w:rFonts w:eastAsia="Liberation Serif"/>
          <w:color w:val="000009"/>
          <w:sz w:val="24"/>
          <w:szCs w:val="24"/>
        </w:rPr>
        <w:t>dentitaris</w:t>
      </w:r>
      <w:r w:rsidR="00EA1694" w:rsidRPr="001E7337">
        <w:rPr>
          <w:rFonts w:eastAsia="Liberation Serif"/>
          <w:color w:val="000009"/>
          <w:sz w:val="24"/>
          <w:szCs w:val="24"/>
        </w:rPr>
        <w:t xml:space="preserve">mo. Conceituamos identitarismo desse modo, </w:t>
      </w:r>
      <w:proofErr w:type="gramStart"/>
      <w:r w:rsidR="00EA1694" w:rsidRPr="001E7337">
        <w:rPr>
          <w:rFonts w:eastAsia="Liberation Serif"/>
          <w:color w:val="000009"/>
          <w:sz w:val="24"/>
          <w:szCs w:val="24"/>
        </w:rPr>
        <w:t>como</w:t>
      </w:r>
      <w:proofErr w:type="gramEnd"/>
      <w:r w:rsidR="00EA1694" w:rsidRPr="001E7337">
        <w:rPr>
          <w:rFonts w:eastAsia="Liberation Serif"/>
          <w:color w:val="000009"/>
          <w:sz w:val="24"/>
          <w:szCs w:val="24"/>
        </w:rPr>
        <w:t xml:space="preserve"> desvinculação do debate de direitos humanos frente</w:t>
      </w:r>
      <w:r w:rsidR="00923644" w:rsidRPr="001E7337">
        <w:rPr>
          <w:rFonts w:eastAsia="Liberation Serif"/>
          <w:color w:val="000009"/>
          <w:sz w:val="24"/>
          <w:szCs w:val="24"/>
        </w:rPr>
        <w:t xml:space="preserve"> </w:t>
      </w:r>
      <w:r w:rsidR="00A75809">
        <w:rPr>
          <w:rFonts w:eastAsia="Liberation Serif"/>
          <w:color w:val="000009"/>
          <w:sz w:val="24"/>
          <w:szCs w:val="24"/>
        </w:rPr>
        <w:t xml:space="preserve">às </w:t>
      </w:r>
      <w:r w:rsidR="00EA1694" w:rsidRPr="001E7337">
        <w:rPr>
          <w:rFonts w:eastAsia="Liberation Serif"/>
          <w:color w:val="000009"/>
          <w:sz w:val="24"/>
          <w:szCs w:val="24"/>
        </w:rPr>
        <w:t>lutas</w:t>
      </w:r>
      <w:r w:rsidR="00923644" w:rsidRPr="001E7337">
        <w:rPr>
          <w:rFonts w:eastAsia="Liberation Serif"/>
          <w:color w:val="000009"/>
          <w:sz w:val="24"/>
          <w:szCs w:val="24"/>
        </w:rPr>
        <w:t xml:space="preserve"> anti-sistêmicas</w:t>
      </w:r>
      <w:r w:rsidR="00EA1694" w:rsidRPr="001E7337">
        <w:rPr>
          <w:rFonts w:eastAsia="Liberation Serif"/>
          <w:color w:val="000009"/>
          <w:sz w:val="24"/>
          <w:szCs w:val="24"/>
        </w:rPr>
        <w:t xml:space="preserve">, isto é, </w:t>
      </w:r>
      <w:r w:rsidR="00A75809">
        <w:rPr>
          <w:rFonts w:eastAsia="Liberation Serif"/>
          <w:color w:val="000009"/>
          <w:sz w:val="24"/>
          <w:szCs w:val="24"/>
        </w:rPr>
        <w:t xml:space="preserve">à </w:t>
      </w:r>
      <w:r w:rsidR="00EA1694" w:rsidRPr="001E7337">
        <w:rPr>
          <w:rFonts w:eastAsia="Liberation Serif"/>
          <w:color w:val="000009"/>
          <w:sz w:val="24"/>
          <w:szCs w:val="24"/>
        </w:rPr>
        <w:t>organicidade</w:t>
      </w:r>
      <w:r w:rsidR="00A75809">
        <w:rPr>
          <w:rFonts w:eastAsia="Liberation Serif"/>
          <w:color w:val="000009"/>
          <w:sz w:val="24"/>
          <w:szCs w:val="24"/>
        </w:rPr>
        <w:t xml:space="preserve"> da </w:t>
      </w:r>
      <w:r w:rsidR="00923644" w:rsidRPr="001E7337">
        <w:rPr>
          <w:rFonts w:eastAsia="Liberation Serif"/>
          <w:color w:val="000009"/>
          <w:sz w:val="24"/>
          <w:szCs w:val="24"/>
        </w:rPr>
        <w:t>classe trabalhadora.</w:t>
      </w:r>
      <w:r w:rsidR="00EA1694" w:rsidRPr="001E7337">
        <w:rPr>
          <w:rFonts w:eastAsia="Liberation Serif"/>
          <w:color w:val="000009"/>
          <w:sz w:val="24"/>
          <w:szCs w:val="24"/>
        </w:rPr>
        <w:t xml:space="preserve"> Ainda para o autor</w:t>
      </w:r>
      <w:r w:rsidR="00923644" w:rsidRPr="001E7337">
        <w:rPr>
          <w:rFonts w:eastAsia="Liberation Serif"/>
          <w:color w:val="000009"/>
          <w:sz w:val="24"/>
          <w:szCs w:val="24"/>
        </w:rPr>
        <w:t xml:space="preserve"> </w:t>
      </w:r>
      <w:r w:rsidR="00EA1694" w:rsidRPr="001E7337">
        <w:rPr>
          <w:rFonts w:eastAsia="Liberation Serif"/>
          <w:sz w:val="24"/>
          <w:szCs w:val="24"/>
        </w:rPr>
        <w:t>(MASCARO, 2017, p. 135):</w:t>
      </w:r>
    </w:p>
    <w:p w:rsidR="00EA1694" w:rsidRPr="001E7337" w:rsidRDefault="00EA1694" w:rsidP="00EA1694">
      <w:pPr>
        <w:spacing w:line="360" w:lineRule="auto"/>
        <w:ind w:left="116" w:right="68"/>
        <w:jc w:val="both"/>
        <w:rPr>
          <w:rFonts w:eastAsia="Liberation Serif"/>
          <w:sz w:val="24"/>
          <w:szCs w:val="24"/>
        </w:rPr>
      </w:pPr>
    </w:p>
    <w:p w:rsidR="00EA1694" w:rsidRPr="001E7337" w:rsidRDefault="00EA1694" w:rsidP="00EA1694">
      <w:pPr>
        <w:spacing w:before="6"/>
        <w:ind w:left="2384" w:right="81"/>
        <w:jc w:val="both"/>
        <w:rPr>
          <w:rFonts w:eastAsia="Liberation Serif"/>
          <w:color w:val="000009"/>
          <w:sz w:val="22"/>
          <w:szCs w:val="22"/>
        </w:rPr>
      </w:pPr>
      <w:r w:rsidRPr="001E7337">
        <w:rPr>
          <w:rFonts w:eastAsia="Liberation Serif"/>
          <w:color w:val="000009"/>
          <w:sz w:val="22"/>
          <w:szCs w:val="22"/>
        </w:rPr>
        <w:t xml:space="preserve">Se  a  forma  dos  direitos  humanos  é  uma  própria  forma  social  da  exploração capitalista – distintas combinações de conteúdos a partir do sujeito de direito, dos direitos subjetivos, da propriedade privada –, a luta pelos direitos humanos, sendo em  favor  de  alguma  dignidade,  é  feita  no  seio  de  uma  indignidade  estrutural. A separação  dos  trabalhadores  dos  seus  meios  de  produção  é  o  primeiro  dos  fatos sustentados pelos direitos subjetivos. A dignidade tornada remédio é o seu segundo corolário. Em se </w:t>
      </w:r>
      <w:r w:rsidRPr="001E7337">
        <w:rPr>
          <w:rFonts w:eastAsia="Liberation Serif"/>
          <w:color w:val="000009"/>
          <w:sz w:val="22"/>
          <w:szCs w:val="22"/>
        </w:rPr>
        <w:lastRenderedPageBreak/>
        <w:t xml:space="preserve">dando uma indignidade estrutural, os direitos humanos, </w:t>
      </w:r>
      <w:proofErr w:type="gramStart"/>
      <w:r w:rsidRPr="001E7337">
        <w:rPr>
          <w:rFonts w:eastAsia="Liberation Serif"/>
          <w:color w:val="000009"/>
          <w:sz w:val="22"/>
          <w:szCs w:val="22"/>
        </w:rPr>
        <w:t>como</w:t>
      </w:r>
      <w:proofErr w:type="gramEnd"/>
      <w:r w:rsidRPr="001E7337">
        <w:rPr>
          <w:rFonts w:eastAsia="Liberation Serif"/>
          <w:color w:val="000009"/>
          <w:sz w:val="22"/>
          <w:szCs w:val="22"/>
        </w:rPr>
        <w:t xml:space="preserve"> o caso exemplar dos direitos sociais, são tentativas de solucionar efeitos sem alterar as causas.</w:t>
      </w:r>
    </w:p>
    <w:p w:rsidR="009C7C18" w:rsidRPr="001E7337" w:rsidRDefault="009C7C18">
      <w:pPr>
        <w:spacing w:line="200" w:lineRule="exact"/>
      </w:pPr>
    </w:p>
    <w:p w:rsidR="009C7C18" w:rsidRPr="001E7337" w:rsidRDefault="00401198" w:rsidP="008B44EC">
      <w:pPr>
        <w:spacing w:line="360" w:lineRule="auto"/>
        <w:ind w:right="65" w:firstLine="720"/>
        <w:jc w:val="both"/>
        <w:rPr>
          <w:rFonts w:eastAsia="Liberation Serif"/>
          <w:sz w:val="24"/>
          <w:szCs w:val="24"/>
        </w:rPr>
      </w:pPr>
      <w:r w:rsidRPr="001E7337">
        <w:rPr>
          <w:rFonts w:eastAsia="Liberation Serif"/>
          <w:color w:val="000009"/>
          <w:sz w:val="24"/>
          <w:szCs w:val="24"/>
        </w:rPr>
        <w:t>Para Saffioti (1992, p. 187), é "[...] através das relações de gênero,</w:t>
      </w:r>
      <w:r w:rsidR="00A75809">
        <w:rPr>
          <w:rFonts w:eastAsia="Liberation Serif"/>
          <w:color w:val="000009"/>
          <w:sz w:val="24"/>
          <w:szCs w:val="24"/>
        </w:rPr>
        <w:t xml:space="preserve"> em homens e mulheres" que </w:t>
      </w:r>
      <w:r w:rsidRPr="001E7337">
        <w:rPr>
          <w:rFonts w:eastAsia="Liberation Serif"/>
          <w:color w:val="000009"/>
          <w:sz w:val="24"/>
          <w:szCs w:val="24"/>
        </w:rPr>
        <w:t xml:space="preserve">se </w:t>
      </w:r>
      <w:r w:rsidR="00A75809" w:rsidRPr="001E7337">
        <w:rPr>
          <w:rFonts w:eastAsia="Liberation Serif"/>
          <w:color w:val="000009"/>
          <w:sz w:val="24"/>
          <w:szCs w:val="24"/>
        </w:rPr>
        <w:t>constituem as individualidades</w:t>
      </w:r>
      <w:r w:rsidR="00A75809">
        <w:rPr>
          <w:rFonts w:eastAsia="Liberation Serif"/>
          <w:color w:val="000009"/>
          <w:sz w:val="24"/>
          <w:szCs w:val="24"/>
        </w:rPr>
        <w:t>.</w:t>
      </w:r>
      <w:r w:rsidRPr="001E7337">
        <w:rPr>
          <w:rFonts w:eastAsia="Liberation Serif"/>
          <w:color w:val="000009"/>
          <w:sz w:val="24"/>
          <w:szCs w:val="24"/>
        </w:rPr>
        <w:t xml:space="preserve"> </w:t>
      </w:r>
      <w:r w:rsidR="00A75809">
        <w:rPr>
          <w:rFonts w:eastAsia="Liberation Serif"/>
          <w:color w:val="000009"/>
          <w:sz w:val="24"/>
          <w:szCs w:val="24"/>
        </w:rPr>
        <w:t>N</w:t>
      </w:r>
      <w:r w:rsidRPr="001E7337">
        <w:rPr>
          <w:rFonts w:eastAsia="Liberation Serif"/>
          <w:color w:val="000009"/>
          <w:sz w:val="24"/>
          <w:szCs w:val="24"/>
        </w:rPr>
        <w:t xml:space="preserve">a negação da </w:t>
      </w:r>
      <w:r w:rsidR="00A75809" w:rsidRPr="001E7337">
        <w:rPr>
          <w:rFonts w:eastAsia="Liberation Serif"/>
          <w:color w:val="000009"/>
          <w:sz w:val="24"/>
          <w:szCs w:val="24"/>
        </w:rPr>
        <w:t>postura essencialista</w:t>
      </w:r>
      <w:r w:rsidRPr="001E7337">
        <w:rPr>
          <w:rFonts w:eastAsia="Liberation Serif"/>
          <w:color w:val="000009"/>
          <w:sz w:val="24"/>
          <w:szCs w:val="24"/>
        </w:rPr>
        <w:t xml:space="preserve"> </w:t>
      </w:r>
      <w:r w:rsidR="00A75809" w:rsidRPr="001E7337">
        <w:rPr>
          <w:rFonts w:eastAsia="Liberation Serif"/>
          <w:color w:val="000009"/>
          <w:sz w:val="24"/>
          <w:szCs w:val="24"/>
        </w:rPr>
        <w:t xml:space="preserve">podemos </w:t>
      </w:r>
      <w:r w:rsidR="000E49A5" w:rsidRPr="001E7337">
        <w:rPr>
          <w:rFonts w:eastAsia="Liberation Serif"/>
          <w:color w:val="000009"/>
          <w:sz w:val="24"/>
          <w:szCs w:val="24"/>
        </w:rPr>
        <w:t>destacar um</w:t>
      </w:r>
      <w:r w:rsidRPr="001E7337">
        <w:rPr>
          <w:rFonts w:eastAsia="Liberation Serif"/>
          <w:color w:val="000009"/>
          <w:sz w:val="24"/>
          <w:szCs w:val="24"/>
        </w:rPr>
        <w:t xml:space="preserve"> sistema sexual </w:t>
      </w:r>
      <w:proofErr w:type="gramStart"/>
      <w:r w:rsidRPr="001E7337">
        <w:rPr>
          <w:rFonts w:eastAsia="Liberation Serif"/>
          <w:color w:val="000009"/>
          <w:sz w:val="24"/>
          <w:szCs w:val="24"/>
        </w:rPr>
        <w:t>como</w:t>
      </w:r>
      <w:proofErr w:type="gramEnd"/>
      <w:r w:rsidRPr="001E7337">
        <w:rPr>
          <w:rFonts w:eastAsia="Liberation Serif"/>
          <w:color w:val="000009"/>
          <w:sz w:val="24"/>
          <w:szCs w:val="24"/>
        </w:rPr>
        <w:t xml:space="preserve"> interdependente entre si e para com as determinações da existência, ainda que em autonomia relativa para com ambos:</w:t>
      </w:r>
      <w:r w:rsidR="00526048">
        <w:rPr>
          <w:rFonts w:eastAsia="Liberation Serif"/>
          <w:color w:val="000009"/>
          <w:sz w:val="24"/>
          <w:szCs w:val="24"/>
        </w:rPr>
        <w:t xml:space="preserve"> </w:t>
      </w:r>
      <w:r w:rsidR="000E49A5">
        <w:rPr>
          <w:rFonts w:eastAsia="Liberation Serif"/>
          <w:color w:val="000009"/>
          <w:sz w:val="24"/>
          <w:szCs w:val="24"/>
        </w:rPr>
        <w:t xml:space="preserve">i. </w:t>
      </w:r>
      <w:r w:rsidRPr="001E7337">
        <w:rPr>
          <w:rFonts w:eastAsia="Liberation Serif"/>
          <w:color w:val="000009"/>
          <w:sz w:val="24"/>
          <w:szCs w:val="24"/>
        </w:rPr>
        <w:t>Afeto (sentimentos e valores);</w:t>
      </w:r>
      <w:r w:rsidR="00526048">
        <w:rPr>
          <w:rFonts w:eastAsia="Liberation Serif"/>
          <w:color w:val="000009"/>
          <w:sz w:val="24"/>
          <w:szCs w:val="24"/>
        </w:rPr>
        <w:t xml:space="preserve"> </w:t>
      </w:r>
      <w:r w:rsidR="000E49A5">
        <w:rPr>
          <w:rFonts w:eastAsia="Liberation Serif"/>
          <w:color w:val="000009"/>
          <w:sz w:val="24"/>
          <w:szCs w:val="24"/>
        </w:rPr>
        <w:t xml:space="preserve">ii. Identidade de gênero (modo pelo qual o indivíduo sente o pertencimento: </w:t>
      </w:r>
      <w:r w:rsidRPr="001E7337">
        <w:rPr>
          <w:rFonts w:eastAsia="Liberation Serif"/>
          <w:color w:val="000009"/>
          <w:sz w:val="24"/>
          <w:szCs w:val="24"/>
        </w:rPr>
        <w:t>cisgênero, transgênero ou não-binário);</w:t>
      </w:r>
      <w:r w:rsidR="00526048">
        <w:rPr>
          <w:rFonts w:eastAsia="Liberation Serif"/>
          <w:sz w:val="24"/>
          <w:szCs w:val="24"/>
        </w:rPr>
        <w:t xml:space="preserve"> </w:t>
      </w:r>
      <w:r w:rsidR="000E49A5">
        <w:rPr>
          <w:rFonts w:eastAsia="Liberation Serif"/>
          <w:color w:val="000009"/>
          <w:sz w:val="24"/>
          <w:szCs w:val="24"/>
        </w:rPr>
        <w:t xml:space="preserve">iii. </w:t>
      </w:r>
      <w:r w:rsidRPr="001E7337">
        <w:rPr>
          <w:rFonts w:eastAsia="Liberation Serif"/>
          <w:color w:val="000009"/>
          <w:sz w:val="24"/>
          <w:szCs w:val="24"/>
        </w:rPr>
        <w:t>Sexo anatômico (biologia);</w:t>
      </w:r>
    </w:p>
    <w:p w:rsidR="004E2CA3" w:rsidRPr="000D2EAC" w:rsidRDefault="00526048" w:rsidP="000D2EAC">
      <w:pPr>
        <w:spacing w:line="360" w:lineRule="auto"/>
        <w:ind w:right="65" w:firstLine="720"/>
        <w:jc w:val="both"/>
      </w:pPr>
      <w:r>
        <w:rPr>
          <w:rFonts w:eastAsia="Liberation Serif"/>
          <w:color w:val="000009"/>
          <w:sz w:val="24"/>
          <w:szCs w:val="24"/>
        </w:rPr>
        <w:t xml:space="preserve">Para </w:t>
      </w:r>
      <w:proofErr w:type="gramStart"/>
      <w:r>
        <w:rPr>
          <w:rFonts w:eastAsia="Liberation Serif"/>
          <w:color w:val="000009"/>
          <w:sz w:val="24"/>
          <w:szCs w:val="24"/>
        </w:rPr>
        <w:t>a</w:t>
      </w:r>
      <w:proofErr w:type="gramEnd"/>
      <w:r>
        <w:rPr>
          <w:rFonts w:eastAsia="Liberation Serif"/>
          <w:color w:val="000009"/>
          <w:sz w:val="24"/>
          <w:szCs w:val="24"/>
        </w:rPr>
        <w:t xml:space="preserve"> </w:t>
      </w:r>
      <w:r w:rsidRPr="001E7337">
        <w:rPr>
          <w:rFonts w:eastAsia="Liberation Serif"/>
          <w:color w:val="000009"/>
          <w:sz w:val="24"/>
          <w:szCs w:val="24"/>
        </w:rPr>
        <w:t>autora (</w:t>
      </w:r>
      <w:r>
        <w:rPr>
          <w:rFonts w:eastAsia="Liberation Serif"/>
          <w:color w:val="000009"/>
          <w:sz w:val="24"/>
          <w:szCs w:val="24"/>
        </w:rPr>
        <w:t xml:space="preserve">1992, p. 186), “A formação da identidade de gênero é um exemplo de produção no reino do sistema sexual. E um sistema de sexo/gênero envolve mais do que </w:t>
      </w:r>
      <w:r w:rsidR="00401198" w:rsidRPr="001E7337">
        <w:rPr>
          <w:rFonts w:eastAsia="Liberation Serif"/>
          <w:color w:val="000009"/>
          <w:sz w:val="24"/>
          <w:szCs w:val="24"/>
        </w:rPr>
        <w:t>‘as relações  de  procriação,  reprodução  no  sentido  biológico’”,  ou  noutros  termos,  a  identidade  de gênero  e  a  sexualidade  são  construções  sociais,  nas  quais  a  premissa  são  as  condições  materiais determinadas,  “</w:t>
      </w:r>
      <w:r w:rsidR="00401198" w:rsidRPr="001E7337">
        <w:rPr>
          <w:rFonts w:eastAsia="Liberation Serif"/>
          <w:b/>
          <w:color w:val="000009"/>
          <w:sz w:val="24"/>
          <w:szCs w:val="24"/>
        </w:rPr>
        <w:t>O  vetor direciona-se,  ao  contrário,  do  social  para  os  indivíduos  que  nascem</w:t>
      </w:r>
      <w:r w:rsidR="00401198" w:rsidRPr="001E7337">
        <w:rPr>
          <w:rFonts w:eastAsia="Liberation Serif"/>
          <w:color w:val="000009"/>
          <w:sz w:val="24"/>
          <w:szCs w:val="24"/>
        </w:rPr>
        <w:t xml:space="preserve">. Tais  indivíduos  são  transformados,  </w:t>
      </w:r>
      <w:r w:rsidR="00401198" w:rsidRPr="001E7337">
        <w:rPr>
          <w:rFonts w:eastAsia="Liberation Serif"/>
          <w:i/>
          <w:color w:val="000009"/>
          <w:sz w:val="24"/>
          <w:szCs w:val="24"/>
        </w:rPr>
        <w:t>através  das  relações  de  gênero</w:t>
      </w:r>
      <w:r w:rsidR="00401198" w:rsidRPr="001E7337">
        <w:rPr>
          <w:rFonts w:eastAsia="Liberation Serif"/>
          <w:color w:val="000009"/>
          <w:sz w:val="24"/>
          <w:szCs w:val="24"/>
        </w:rPr>
        <w:t xml:space="preserve">,  em  homens  ou  mulheres” (SAFFIOTI, 1992, p. 187). A autora categoriza gênero enquanto </w:t>
      </w:r>
      <w:proofErr w:type="gramStart"/>
      <w:r w:rsidR="00401198" w:rsidRPr="001E7337">
        <w:rPr>
          <w:rFonts w:eastAsia="Liberation Serif"/>
          <w:color w:val="000009"/>
          <w:sz w:val="24"/>
          <w:szCs w:val="24"/>
        </w:rPr>
        <w:t>este</w:t>
      </w:r>
      <w:proofErr w:type="gramEnd"/>
      <w:r w:rsidR="00401198" w:rsidRPr="001E7337">
        <w:rPr>
          <w:rFonts w:eastAsia="Liberation Serif"/>
          <w:color w:val="000009"/>
          <w:sz w:val="24"/>
          <w:szCs w:val="24"/>
        </w:rPr>
        <w:t xml:space="preserve"> “constrói-expressa através das </w:t>
      </w:r>
      <w:r w:rsidR="005D0088" w:rsidRPr="001E7337">
        <w:rPr>
          <w:rFonts w:eastAsia="Liberation Serif"/>
          <w:color w:val="000009"/>
          <w:sz w:val="24"/>
          <w:szCs w:val="24"/>
        </w:rPr>
        <w:t>relações sociais” (</w:t>
      </w:r>
      <w:r w:rsidR="00155152" w:rsidRPr="001E7337">
        <w:rPr>
          <w:rFonts w:eastAsia="Liberation Serif"/>
          <w:color w:val="000009"/>
          <w:sz w:val="24"/>
          <w:szCs w:val="24"/>
        </w:rPr>
        <w:t>SAFFIOTI</w:t>
      </w:r>
      <w:r w:rsidR="005D0088" w:rsidRPr="001E7337">
        <w:rPr>
          <w:rFonts w:eastAsia="Liberation Serif"/>
          <w:color w:val="000009"/>
          <w:sz w:val="24"/>
          <w:szCs w:val="24"/>
        </w:rPr>
        <w:t xml:space="preserve">, 1992, p. </w:t>
      </w:r>
      <w:r w:rsidR="008B44EC">
        <w:rPr>
          <w:rFonts w:eastAsia="Liberation Serif"/>
          <w:color w:val="000009"/>
          <w:sz w:val="24"/>
          <w:szCs w:val="24"/>
        </w:rPr>
        <w:t>190).</w:t>
      </w:r>
    </w:p>
    <w:p w:rsidR="009C7C18" w:rsidRDefault="00401198" w:rsidP="00E669BE">
      <w:pPr>
        <w:spacing w:line="360" w:lineRule="auto"/>
        <w:ind w:right="76"/>
        <w:jc w:val="both"/>
        <w:rPr>
          <w:rFonts w:eastAsia="Liberation Serif"/>
          <w:sz w:val="24"/>
          <w:szCs w:val="24"/>
        </w:rPr>
      </w:pPr>
      <w:r w:rsidRPr="001E7337">
        <w:rPr>
          <w:rFonts w:eastAsia="Liberation Serif"/>
          <w:color w:val="000009"/>
          <w:sz w:val="24"/>
          <w:szCs w:val="24"/>
        </w:rPr>
        <w:tab/>
        <w:t xml:space="preserve">Saffioti (1992, p. 192; 194) caracteriza o conjunto das estruturas </w:t>
      </w:r>
      <w:r w:rsidR="00B64863" w:rsidRPr="001E7337">
        <w:rPr>
          <w:rFonts w:eastAsia="Liberation Serif"/>
          <w:color w:val="000009"/>
          <w:sz w:val="24"/>
          <w:szCs w:val="24"/>
        </w:rPr>
        <w:t>de exploração</w:t>
      </w:r>
      <w:r w:rsidRPr="001E7337">
        <w:rPr>
          <w:rFonts w:eastAsia="Liberation Serif"/>
          <w:color w:val="000009"/>
          <w:sz w:val="24"/>
          <w:szCs w:val="24"/>
        </w:rPr>
        <w:t xml:space="preserve"> e opressão </w:t>
      </w:r>
      <w:proofErr w:type="gramStart"/>
      <w:r w:rsidRPr="001E7337">
        <w:rPr>
          <w:rFonts w:eastAsia="Liberation Serif"/>
          <w:color w:val="000009"/>
          <w:sz w:val="24"/>
          <w:szCs w:val="24"/>
        </w:rPr>
        <w:t>como</w:t>
      </w:r>
      <w:proofErr w:type="gramEnd"/>
      <w:r w:rsidRPr="001E7337">
        <w:rPr>
          <w:rFonts w:eastAsia="Liberation Serif"/>
          <w:color w:val="000009"/>
          <w:sz w:val="24"/>
          <w:szCs w:val="24"/>
        </w:rPr>
        <w:t xml:space="preserve"> sistema de dominação-exploração. Para tanto, buscamos neste c</w:t>
      </w:r>
      <w:r w:rsidR="004E2CA3" w:rsidRPr="001E7337">
        <w:rPr>
          <w:rFonts w:eastAsia="Liberation Serif"/>
          <w:color w:val="000009"/>
          <w:sz w:val="24"/>
          <w:szCs w:val="24"/>
        </w:rPr>
        <w:t xml:space="preserve">onceito a crítica aos limites da família mononuclear burguesa, conformada enquanto "família </w:t>
      </w:r>
      <w:r w:rsidR="00B64863" w:rsidRPr="001E7337">
        <w:rPr>
          <w:rFonts w:eastAsia="Liberation Serif"/>
          <w:color w:val="000009"/>
          <w:sz w:val="24"/>
          <w:szCs w:val="24"/>
        </w:rPr>
        <w:t xml:space="preserve">natural", os limites </w:t>
      </w:r>
      <w:r w:rsidRPr="001E7337">
        <w:rPr>
          <w:rFonts w:eastAsia="Liberation Serif"/>
          <w:color w:val="000009"/>
          <w:sz w:val="24"/>
          <w:szCs w:val="24"/>
        </w:rPr>
        <w:t xml:space="preserve">da socioreprodução  de  capital  e  do  binômio  de  gênero.  Para   </w:t>
      </w:r>
      <w:r w:rsidR="00B64863" w:rsidRPr="001E7337">
        <w:rPr>
          <w:rFonts w:eastAsia="Liberation Serif"/>
          <w:color w:val="000009"/>
          <w:sz w:val="24"/>
          <w:szCs w:val="24"/>
        </w:rPr>
        <w:t>Saffioti (</w:t>
      </w:r>
      <w:r w:rsidRPr="001E7337">
        <w:rPr>
          <w:rFonts w:eastAsia="Liberation Serif"/>
          <w:color w:val="000009"/>
          <w:sz w:val="24"/>
          <w:szCs w:val="24"/>
        </w:rPr>
        <w:t>1992)</w:t>
      </w:r>
      <w:r w:rsidR="00B64863" w:rsidRPr="001E7337">
        <w:rPr>
          <w:rFonts w:eastAsia="Liberation Serif"/>
          <w:color w:val="000009"/>
          <w:sz w:val="24"/>
          <w:szCs w:val="24"/>
        </w:rPr>
        <w:t xml:space="preserve">, </w:t>
      </w:r>
      <w:proofErr w:type="gramStart"/>
      <w:r w:rsidR="00B64863" w:rsidRPr="001E7337">
        <w:rPr>
          <w:rFonts w:eastAsia="Liberation Serif"/>
          <w:color w:val="000009"/>
          <w:sz w:val="24"/>
          <w:szCs w:val="24"/>
        </w:rPr>
        <w:t>a</w:t>
      </w:r>
      <w:proofErr w:type="gramEnd"/>
      <w:r w:rsidR="00B64863" w:rsidRPr="001E7337">
        <w:rPr>
          <w:rFonts w:eastAsia="Liberation Serif"/>
          <w:color w:val="000009"/>
          <w:sz w:val="24"/>
          <w:szCs w:val="24"/>
        </w:rPr>
        <w:t xml:space="preserve"> acumulação e</w:t>
      </w:r>
      <w:r w:rsidRPr="001E7337">
        <w:rPr>
          <w:rFonts w:eastAsia="Liberation Serif"/>
          <w:color w:val="000009"/>
          <w:sz w:val="24"/>
          <w:szCs w:val="24"/>
        </w:rPr>
        <w:t xml:space="preserve"> centralização no modo de produção capitalista são base material para a realização das contradições e antagonismos nas quais operam o sistema sexual: "[...] a contradição entre as categorias de gênero nem é a única, nem opera autonomamente." (SAFFIOTI, 1992, p. 199).</w:t>
      </w:r>
    </w:p>
    <w:p w:rsidR="00E669BE" w:rsidRPr="00E669BE" w:rsidRDefault="00E669BE" w:rsidP="00E669BE">
      <w:pPr>
        <w:spacing w:line="360" w:lineRule="auto"/>
        <w:ind w:right="76"/>
        <w:jc w:val="both"/>
        <w:rPr>
          <w:rFonts w:eastAsia="Liberation Serif"/>
          <w:sz w:val="24"/>
          <w:szCs w:val="24"/>
        </w:rPr>
      </w:pPr>
    </w:p>
    <w:p w:rsidR="009C7C18" w:rsidRPr="001E7337" w:rsidRDefault="00401198">
      <w:pPr>
        <w:ind w:right="2597"/>
        <w:jc w:val="both"/>
      </w:pPr>
      <w:r w:rsidRPr="001E7337">
        <w:rPr>
          <w:rFonts w:eastAsia="Liberation Serif"/>
          <w:b/>
          <w:color w:val="000009"/>
          <w:sz w:val="24"/>
          <w:szCs w:val="24"/>
        </w:rPr>
        <w:t>Controle estrutural dos meios e modos de vida da classe trabalhadora</w:t>
      </w:r>
    </w:p>
    <w:p w:rsidR="009C7C18" w:rsidRPr="001E7337" w:rsidRDefault="00401198">
      <w:pPr>
        <w:spacing w:line="360" w:lineRule="auto"/>
        <w:ind w:right="69"/>
        <w:jc w:val="both"/>
      </w:pPr>
      <w:r w:rsidRPr="001E7337">
        <w:rPr>
          <w:rFonts w:eastAsia="Liberation Serif"/>
          <w:color w:val="000009"/>
          <w:sz w:val="24"/>
          <w:szCs w:val="24"/>
        </w:rPr>
        <w:tab/>
        <w:t>Sobremaneira,  como  complexo  mediativo  de  segunda  ordem</w:t>
      </w:r>
      <w:r w:rsidRPr="001E7337">
        <w:rPr>
          <w:rStyle w:val="ncoradanotaderodap"/>
          <w:rFonts w:eastAsia="Liberation Serif"/>
          <w:color w:val="000009"/>
          <w:position w:val="9"/>
          <w:sz w:val="14"/>
          <w:szCs w:val="14"/>
        </w:rPr>
        <w:footnoteReference w:id="22"/>
      </w:r>
      <w:r w:rsidRPr="001E7337">
        <w:rPr>
          <w:rFonts w:eastAsia="Liberation Serif"/>
          <w:color w:val="000009"/>
          <w:sz w:val="24"/>
          <w:szCs w:val="24"/>
        </w:rPr>
        <w:t>,  o  controle  estrutural  dos meios e modos de vida da classe trabalhadora é um processo ideológico sistemático-estrutural de subordinação,  contingente  ao  exército  industrial  de  reserva  e  à  pauperização;  h</w:t>
      </w:r>
      <w:r w:rsidR="002B05AF">
        <w:rPr>
          <w:rFonts w:eastAsia="Liberation Serif"/>
          <w:color w:val="000009"/>
          <w:sz w:val="24"/>
          <w:szCs w:val="24"/>
        </w:rPr>
        <w:t xml:space="preserve">istoricamente desdobra-se nos deslocamentos de contradição </w:t>
      </w:r>
      <w:r w:rsidRPr="001E7337">
        <w:rPr>
          <w:rFonts w:eastAsia="Liberation Serif"/>
          <w:color w:val="000009"/>
          <w:sz w:val="24"/>
          <w:szCs w:val="24"/>
        </w:rPr>
        <w:t xml:space="preserve">– reconhecendo  com  Mészáros  </w:t>
      </w:r>
      <w:r w:rsidRPr="001E7337">
        <w:rPr>
          <w:rFonts w:eastAsia="Liberation Serif"/>
          <w:color w:val="000009"/>
          <w:sz w:val="24"/>
          <w:szCs w:val="24"/>
        </w:rPr>
        <w:lastRenderedPageBreak/>
        <w:t xml:space="preserve">que  </w:t>
      </w:r>
      <w:r w:rsidRPr="001E7337">
        <w:rPr>
          <w:rFonts w:eastAsia="Liberation Serif"/>
          <w:i/>
          <w:color w:val="000009"/>
          <w:sz w:val="24"/>
          <w:szCs w:val="24"/>
        </w:rPr>
        <w:t xml:space="preserve">o capital  não enfrenta  suas  causas  enquanto  tal  </w:t>
      </w:r>
      <w:r w:rsidRPr="001E7337">
        <w:rPr>
          <w:rFonts w:eastAsia="Liberation Serif"/>
          <w:color w:val="000009"/>
          <w:sz w:val="24"/>
          <w:szCs w:val="24"/>
        </w:rPr>
        <w:t>–,  onde  impõe-se  necessidades  estruturais.  Desse  modo, relaciona-se  a  exterioridade  da  produção  de  capital  e  das  estruturas  interseccionais,  os  meios  e modos conflagrando a subsubunção da produção social da existência e atividade produtiva e suas concomitantes  expr</w:t>
      </w:r>
      <w:r w:rsidR="003147B6" w:rsidRPr="001E7337">
        <w:rPr>
          <w:rFonts w:eastAsia="Liberation Serif"/>
          <w:color w:val="000009"/>
          <w:sz w:val="24"/>
          <w:szCs w:val="24"/>
        </w:rPr>
        <w:t xml:space="preserve">essões  ideo-políticas.  Desse modo, o conceito elaborado remete a relação </w:t>
      </w:r>
      <w:r w:rsidRPr="001E7337">
        <w:rPr>
          <w:rFonts w:eastAsia="Liberation Serif"/>
          <w:color w:val="000009"/>
          <w:sz w:val="24"/>
          <w:szCs w:val="24"/>
        </w:rPr>
        <w:t>de autonomia relativa e interdependência entre base e estruturas interseccionais no interior da produção de capital.</w:t>
      </w:r>
    </w:p>
    <w:p w:rsidR="009C7C18" w:rsidRPr="001E7337" w:rsidRDefault="00401198">
      <w:pPr>
        <w:spacing w:before="5" w:line="360" w:lineRule="auto"/>
        <w:ind w:right="70"/>
        <w:jc w:val="both"/>
      </w:pPr>
      <w:r w:rsidRPr="001E7337">
        <w:rPr>
          <w:rFonts w:eastAsia="Liberation Serif"/>
          <w:sz w:val="24"/>
          <w:szCs w:val="24"/>
        </w:rPr>
        <w:tab/>
        <w:t>Controle estrutural dos meios e modos de vida da classe trabalhadora como deslocamento de c</w:t>
      </w:r>
      <w:r w:rsidR="003147B6" w:rsidRPr="001E7337">
        <w:rPr>
          <w:rFonts w:eastAsia="Liberation Serif"/>
          <w:sz w:val="24"/>
          <w:szCs w:val="24"/>
        </w:rPr>
        <w:t xml:space="preserve">ontradições e reconfiguração do mesmo por sobre a alienação, </w:t>
      </w:r>
      <w:r w:rsidRPr="001E7337">
        <w:rPr>
          <w:rFonts w:eastAsia="Liberation Serif"/>
          <w:sz w:val="24"/>
          <w:szCs w:val="24"/>
        </w:rPr>
        <w:t>n</w:t>
      </w:r>
      <w:r w:rsidR="003147B6" w:rsidRPr="001E7337">
        <w:rPr>
          <w:rFonts w:eastAsia="Liberation Serif"/>
          <w:sz w:val="24"/>
          <w:szCs w:val="24"/>
        </w:rPr>
        <w:t xml:space="preserve">a concepção marxiana, </w:t>
      </w:r>
      <w:r w:rsidR="00344235">
        <w:rPr>
          <w:rFonts w:eastAsia="Liberation Serif"/>
          <w:sz w:val="24"/>
          <w:szCs w:val="24"/>
        </w:rPr>
        <w:t xml:space="preserve">não </w:t>
      </w:r>
      <w:r w:rsidR="003147B6" w:rsidRPr="001E7337">
        <w:rPr>
          <w:rFonts w:eastAsia="Liberation Serif"/>
          <w:sz w:val="24"/>
          <w:szCs w:val="24"/>
        </w:rPr>
        <w:t xml:space="preserve">desprezando a apreensão de que </w:t>
      </w:r>
      <w:r w:rsidR="000E49A5">
        <w:rPr>
          <w:rFonts w:eastAsia="Liberation Serif"/>
          <w:sz w:val="24"/>
          <w:szCs w:val="24"/>
        </w:rPr>
        <w:t xml:space="preserve">não </w:t>
      </w:r>
      <w:r w:rsidR="003147B6" w:rsidRPr="001E7337">
        <w:rPr>
          <w:rFonts w:eastAsia="Liberation Serif"/>
          <w:sz w:val="24"/>
          <w:szCs w:val="24"/>
        </w:rPr>
        <w:t xml:space="preserve">se “[…] trata apenas de dar aos proletários um pouco de </w:t>
      </w:r>
      <w:r w:rsidRPr="001E7337">
        <w:rPr>
          <w:rFonts w:eastAsia="Liberation Serif"/>
          <w:sz w:val="24"/>
          <w:szCs w:val="24"/>
        </w:rPr>
        <w:t>pão e educação, como se somente os trabalhadores definhassem sob as atuais condições sociais, ao passo que, para o restante da sociedade, o mundo tal como exi</w:t>
      </w:r>
      <w:r w:rsidR="003147B6" w:rsidRPr="001E7337">
        <w:rPr>
          <w:rFonts w:eastAsia="Liberation Serif"/>
          <w:sz w:val="24"/>
          <w:szCs w:val="24"/>
        </w:rPr>
        <w:t xml:space="preserve">ste fosse o melhor dos mundos.” </w:t>
      </w:r>
      <w:r w:rsidRPr="001E7337">
        <w:rPr>
          <w:rFonts w:eastAsia="Liberation Serif"/>
          <w:sz w:val="24"/>
          <w:szCs w:val="24"/>
        </w:rPr>
        <w:t xml:space="preserve">(MARX, 2006, p. 22), </w:t>
      </w:r>
      <w:r w:rsidR="002A06C3">
        <w:rPr>
          <w:rFonts w:eastAsia="Liberation Serif"/>
          <w:sz w:val="24"/>
          <w:szCs w:val="24"/>
        </w:rPr>
        <w:t xml:space="preserve">Para o autor, </w:t>
      </w:r>
      <w:r w:rsidRPr="001E7337">
        <w:rPr>
          <w:rFonts w:eastAsia="Liberation Serif"/>
          <w:sz w:val="24"/>
          <w:szCs w:val="24"/>
        </w:rPr>
        <w:t>“</w:t>
      </w:r>
      <w:r w:rsidRPr="001E7337">
        <w:rPr>
          <w:rFonts w:eastAsia="Liberation Serif"/>
          <w:i/>
          <w:sz w:val="24"/>
          <w:szCs w:val="24"/>
        </w:rPr>
        <w:t>A Revolução [Francesa] não derrubou todas as tiranias; os males que se reprovavam nos poderes despóticos subsistem nas famíl</w:t>
      </w:r>
      <w:r w:rsidR="003147B6" w:rsidRPr="001E7337">
        <w:rPr>
          <w:rFonts w:eastAsia="Liberation Serif"/>
          <w:i/>
          <w:sz w:val="24"/>
          <w:szCs w:val="24"/>
        </w:rPr>
        <w:t xml:space="preserve">ias; nelas eles provocam crises </w:t>
      </w:r>
      <w:r w:rsidRPr="001E7337">
        <w:rPr>
          <w:rFonts w:eastAsia="Liberation Serif"/>
          <w:i/>
          <w:sz w:val="24"/>
          <w:szCs w:val="24"/>
        </w:rPr>
        <w:t>an</w:t>
      </w:r>
      <w:r w:rsidR="003147B6" w:rsidRPr="001E7337">
        <w:rPr>
          <w:rFonts w:eastAsia="Liberation Serif"/>
          <w:i/>
          <w:sz w:val="24"/>
          <w:szCs w:val="24"/>
        </w:rPr>
        <w:t xml:space="preserve">álogas àquelas das </w:t>
      </w:r>
      <w:r w:rsidRPr="001E7337">
        <w:rPr>
          <w:rFonts w:eastAsia="Liberation Serif"/>
          <w:i/>
          <w:sz w:val="24"/>
          <w:szCs w:val="24"/>
        </w:rPr>
        <w:t>revoluções</w:t>
      </w:r>
      <w:r w:rsidR="003147B6" w:rsidRPr="001E7337">
        <w:rPr>
          <w:rFonts w:eastAsia="Liberation Serif"/>
          <w:sz w:val="24"/>
          <w:szCs w:val="24"/>
        </w:rPr>
        <w:t xml:space="preserve">.”  (MARX, 2006, p. 28 – </w:t>
      </w:r>
      <w:r w:rsidRPr="001E7337">
        <w:rPr>
          <w:rFonts w:eastAsia="Liberation Serif"/>
          <w:sz w:val="24"/>
          <w:szCs w:val="24"/>
        </w:rPr>
        <w:t>29</w:t>
      </w:r>
      <w:r w:rsidR="00B53CA3">
        <w:rPr>
          <w:rFonts w:eastAsia="Liberation Serif"/>
          <w:sz w:val="24"/>
          <w:szCs w:val="24"/>
        </w:rPr>
        <w:t>.</w:t>
      </w:r>
      <w:r w:rsidR="003147B6" w:rsidRPr="001E7337">
        <w:rPr>
          <w:rFonts w:eastAsia="Liberation Serif"/>
          <w:sz w:val="24"/>
          <w:szCs w:val="24"/>
        </w:rPr>
        <w:t xml:space="preserve"> Acréscimo nos colchetes é </w:t>
      </w:r>
      <w:r w:rsidR="00B53CA3">
        <w:rPr>
          <w:rFonts w:eastAsia="Liberation Serif"/>
          <w:sz w:val="24"/>
          <w:szCs w:val="24"/>
        </w:rPr>
        <w:t xml:space="preserve">nosso). Dessa maneira, o conceito verifica os limites estruturais da família mononuclear burguesa, </w:t>
      </w:r>
      <w:r w:rsidRPr="001E7337">
        <w:rPr>
          <w:rFonts w:eastAsia="Liberation Serif"/>
          <w:sz w:val="24"/>
          <w:szCs w:val="24"/>
        </w:rPr>
        <w:t xml:space="preserve">conformada enquanto "família natural". </w:t>
      </w:r>
      <w:r w:rsidRPr="001E7337">
        <w:rPr>
          <w:rFonts w:eastAsia="Liberation Serif"/>
          <w:color w:val="000009"/>
          <w:sz w:val="24"/>
          <w:szCs w:val="24"/>
        </w:rPr>
        <w:t>Para Mauro</w:t>
      </w:r>
      <w:r w:rsidR="003147B6" w:rsidRPr="001E7337">
        <w:rPr>
          <w:rFonts w:eastAsia="Liberation Serif"/>
          <w:color w:val="000009"/>
          <w:sz w:val="24"/>
          <w:szCs w:val="24"/>
        </w:rPr>
        <w:t xml:space="preserve"> Iasi</w:t>
      </w:r>
      <w:r w:rsidRPr="001E7337">
        <w:rPr>
          <w:rFonts w:eastAsia="Liberation Serif"/>
          <w:color w:val="000009"/>
          <w:sz w:val="24"/>
          <w:szCs w:val="24"/>
        </w:rPr>
        <w:t xml:space="preserve"> (2014, p. 126)</w:t>
      </w:r>
    </w:p>
    <w:p w:rsidR="009C7C18" w:rsidRPr="001E7337" w:rsidRDefault="009C7C18">
      <w:pPr>
        <w:spacing w:before="12" w:line="220" w:lineRule="exact"/>
        <w:rPr>
          <w:sz w:val="22"/>
          <w:szCs w:val="22"/>
        </w:rPr>
      </w:pPr>
    </w:p>
    <w:p w:rsidR="009C7C18" w:rsidRPr="001E7337" w:rsidRDefault="00401198">
      <w:pPr>
        <w:ind w:left="2384" w:right="79"/>
        <w:jc w:val="both"/>
        <w:rPr>
          <w:rFonts w:eastAsia="Liberation Serif"/>
          <w:sz w:val="22"/>
          <w:szCs w:val="22"/>
        </w:rPr>
      </w:pPr>
      <w:proofErr w:type="gramStart"/>
      <w:r w:rsidRPr="001E7337">
        <w:rPr>
          <w:rFonts w:eastAsia="Liberation Serif"/>
          <w:color w:val="000009"/>
          <w:sz w:val="22"/>
          <w:szCs w:val="22"/>
        </w:rPr>
        <w:t>[…]  embora  incorpore  a  necessária  diferenciação  entre  a  dominação  e  opressão patriarcal e a dominação e a exploração de classes sob o capitalismo, concebeu não uma polarização mecânica, senão que uma interação dialética onde a exploração de classes  pode  e,  na  realidade,  se  dá  por  mediações  em  que  uma  delas,  uma  das fundamentais,  é  a  opressão  sobre  a  mulher,  a  hierarquização  de  poder  e  funções segundo o sexo.</w:t>
      </w:r>
      <w:proofErr w:type="gramEnd"/>
    </w:p>
    <w:p w:rsidR="009C7C18" w:rsidRPr="001E7337" w:rsidRDefault="009C7C18">
      <w:pPr>
        <w:spacing w:line="200" w:lineRule="exact"/>
      </w:pPr>
    </w:p>
    <w:p w:rsidR="009C7C18" w:rsidRPr="001E7337" w:rsidRDefault="00401198">
      <w:pPr>
        <w:spacing w:before="74" w:line="360" w:lineRule="auto"/>
        <w:ind w:right="71"/>
        <w:jc w:val="both"/>
      </w:pPr>
      <w:r w:rsidRPr="001E7337">
        <w:rPr>
          <w:rFonts w:eastAsia="Liberation Serif"/>
          <w:color w:val="000009"/>
          <w:sz w:val="24"/>
          <w:szCs w:val="24"/>
        </w:rPr>
        <w:tab/>
      </w:r>
      <w:proofErr w:type="gramStart"/>
      <w:r w:rsidR="002B0DC6">
        <w:rPr>
          <w:rFonts w:eastAsia="Liberation Serif"/>
          <w:color w:val="000009"/>
          <w:sz w:val="24"/>
          <w:szCs w:val="24"/>
        </w:rPr>
        <w:t>A</w:t>
      </w:r>
      <w:proofErr w:type="gramEnd"/>
      <w:r w:rsidR="002B0DC6">
        <w:rPr>
          <w:rFonts w:eastAsia="Liberation Serif"/>
          <w:color w:val="000009"/>
          <w:sz w:val="24"/>
          <w:szCs w:val="24"/>
        </w:rPr>
        <w:t xml:space="preserve"> autora</w:t>
      </w:r>
      <w:r w:rsidRPr="001E7337">
        <w:rPr>
          <w:rFonts w:eastAsia="Liberation Serif"/>
          <w:color w:val="000009"/>
          <w:sz w:val="24"/>
          <w:szCs w:val="24"/>
        </w:rPr>
        <w:t xml:space="preserve"> caracteriza a </w:t>
      </w:r>
      <w:r w:rsidR="002B0DC6">
        <w:rPr>
          <w:rFonts w:eastAsia="Liberation Serif"/>
          <w:color w:val="000009"/>
          <w:sz w:val="24"/>
          <w:szCs w:val="24"/>
        </w:rPr>
        <w:t>opressão</w:t>
      </w:r>
      <w:r w:rsidRPr="001E7337">
        <w:rPr>
          <w:rFonts w:eastAsia="Liberation Serif"/>
          <w:color w:val="000009"/>
          <w:sz w:val="24"/>
          <w:szCs w:val="24"/>
        </w:rPr>
        <w:t xml:space="preserve"> do tempo livre por meio do trabalho doméstico</w:t>
      </w:r>
      <w:r w:rsidR="002B0DC6">
        <w:rPr>
          <w:rFonts w:eastAsia="Liberation Serif"/>
          <w:color w:val="000009"/>
          <w:sz w:val="24"/>
          <w:szCs w:val="24"/>
        </w:rPr>
        <w:t xml:space="preserve"> como exploração</w:t>
      </w:r>
      <w:r w:rsidR="007C01C8">
        <w:rPr>
          <w:rFonts w:eastAsia="Liberation Serif"/>
          <w:color w:val="000009"/>
          <w:sz w:val="24"/>
          <w:szCs w:val="24"/>
        </w:rPr>
        <w:t>,</w:t>
      </w:r>
      <w:r w:rsidRPr="001E7337">
        <w:rPr>
          <w:rFonts w:eastAsia="Liberation Serif"/>
          <w:color w:val="000009"/>
          <w:sz w:val="24"/>
          <w:szCs w:val="24"/>
        </w:rPr>
        <w:t xml:space="preserve"> identifica</w:t>
      </w:r>
      <w:r w:rsidR="002B0DC6">
        <w:rPr>
          <w:rFonts w:eastAsia="Liberation Serif"/>
          <w:color w:val="000009"/>
          <w:sz w:val="24"/>
          <w:szCs w:val="24"/>
        </w:rPr>
        <w:t>ndo</w:t>
      </w:r>
      <w:r w:rsidRPr="001E7337">
        <w:rPr>
          <w:rFonts w:eastAsia="Liberation Serif"/>
          <w:color w:val="000009"/>
          <w:sz w:val="24"/>
          <w:szCs w:val="24"/>
        </w:rPr>
        <w:t xml:space="preserve"> os complexos</w:t>
      </w:r>
      <w:r w:rsidR="007C01C8">
        <w:rPr>
          <w:rFonts w:eastAsia="Liberation Serif"/>
          <w:color w:val="000009"/>
          <w:sz w:val="24"/>
          <w:szCs w:val="24"/>
        </w:rPr>
        <w:t xml:space="preserve">. Afirma </w:t>
      </w:r>
      <w:r w:rsidR="007C01C8" w:rsidRPr="001E7337">
        <w:rPr>
          <w:rFonts w:eastAsia="Liberation Serif"/>
          <w:color w:val="000009"/>
          <w:sz w:val="24"/>
          <w:szCs w:val="24"/>
        </w:rPr>
        <w:t>(</w:t>
      </w:r>
      <w:r w:rsidR="007C01C8">
        <w:rPr>
          <w:rFonts w:eastAsia="Liberation Serif"/>
          <w:color w:val="000009"/>
          <w:sz w:val="24"/>
          <w:szCs w:val="24"/>
        </w:rPr>
        <w:t xml:space="preserve">SAFFIOTI, </w:t>
      </w:r>
      <w:r w:rsidR="007C01C8" w:rsidRPr="001E7337">
        <w:rPr>
          <w:rFonts w:eastAsia="Liberation Serif"/>
          <w:color w:val="000009"/>
          <w:sz w:val="24"/>
          <w:szCs w:val="24"/>
        </w:rPr>
        <w:t>1987, p. 51)</w:t>
      </w:r>
      <w:r w:rsidR="007C01C8">
        <w:rPr>
          <w:rFonts w:eastAsia="Liberation Serif"/>
          <w:color w:val="000009"/>
          <w:sz w:val="24"/>
          <w:szCs w:val="24"/>
        </w:rPr>
        <w:t>:</w:t>
      </w:r>
      <w:r w:rsidRPr="001E7337">
        <w:rPr>
          <w:rFonts w:eastAsia="Liberation Serif"/>
          <w:color w:val="000009"/>
          <w:sz w:val="24"/>
          <w:szCs w:val="24"/>
        </w:rPr>
        <w:t xml:space="preserve"> “[…] Tanto a dona-de-cas</w:t>
      </w:r>
      <w:r w:rsidR="003F3D68">
        <w:rPr>
          <w:rFonts w:eastAsia="Liberation Serif"/>
          <w:color w:val="000009"/>
          <w:sz w:val="24"/>
          <w:szCs w:val="24"/>
        </w:rPr>
        <w:t xml:space="preserve">a, que deve trazer a residência segundo o gosto do marido, quanto a trabalhadora </w:t>
      </w:r>
      <w:r w:rsidRPr="001E7337">
        <w:rPr>
          <w:rFonts w:eastAsia="Liberation Serif"/>
          <w:color w:val="000009"/>
          <w:sz w:val="24"/>
          <w:szCs w:val="24"/>
        </w:rPr>
        <w:t>a</w:t>
      </w:r>
      <w:r w:rsidR="003F3D68">
        <w:rPr>
          <w:rFonts w:eastAsia="Liberation Serif"/>
          <w:color w:val="000009"/>
          <w:sz w:val="24"/>
          <w:szCs w:val="24"/>
        </w:rPr>
        <w:t xml:space="preserve">ssalariada, que acumula </w:t>
      </w:r>
      <w:r w:rsidRPr="001E7337">
        <w:rPr>
          <w:rFonts w:eastAsia="Liberation Serif"/>
          <w:color w:val="000009"/>
          <w:sz w:val="24"/>
          <w:szCs w:val="24"/>
        </w:rPr>
        <w:t>duas jornadas  de  trabalho,  são  objeto  da  exploração  do  homem,  no  plano  da  família”</w:t>
      </w:r>
      <w:r w:rsidR="00F52153">
        <w:rPr>
          <w:rFonts w:eastAsia="Liberation Serif"/>
          <w:color w:val="000009"/>
          <w:sz w:val="24"/>
          <w:szCs w:val="24"/>
        </w:rPr>
        <w:t>.</w:t>
      </w:r>
      <w:r w:rsidRPr="001E7337">
        <w:rPr>
          <w:rFonts w:eastAsia="Liberation Serif"/>
          <w:color w:val="000009"/>
          <w:sz w:val="24"/>
          <w:szCs w:val="24"/>
        </w:rPr>
        <w:t xml:space="preserve"> </w:t>
      </w:r>
      <w:r w:rsidR="003F3D68">
        <w:rPr>
          <w:rFonts w:eastAsia="Liberation Serif"/>
          <w:color w:val="000009"/>
          <w:sz w:val="24"/>
          <w:szCs w:val="24"/>
        </w:rPr>
        <w:t>A autora deixa, logo, de reconhecer a especificidade da exploração material: a expropriação de mais-valia</w:t>
      </w:r>
      <w:r w:rsidR="00F52153">
        <w:rPr>
          <w:rFonts w:eastAsia="Liberation Serif"/>
          <w:color w:val="000009"/>
          <w:sz w:val="24"/>
          <w:szCs w:val="24"/>
        </w:rPr>
        <w:t>, preterindo a determinação objetiva da exploração e a expressão ideo-política da opressão</w:t>
      </w:r>
      <w:r w:rsidR="000912EE">
        <w:rPr>
          <w:rFonts w:eastAsia="Liberation Serif"/>
          <w:color w:val="000009"/>
          <w:sz w:val="24"/>
          <w:szCs w:val="24"/>
        </w:rPr>
        <w:t>: r</w:t>
      </w:r>
      <w:r w:rsidRPr="001E7337">
        <w:rPr>
          <w:rFonts w:eastAsia="Liberation Serif"/>
          <w:color w:val="000009"/>
          <w:sz w:val="24"/>
          <w:szCs w:val="24"/>
        </w:rPr>
        <w:t xml:space="preserve">epõe,  portanto,  no  mesmo  plano  como  sistema  de  dominação- exploração </w:t>
      </w:r>
      <w:r w:rsidRPr="001E7337">
        <w:rPr>
          <w:rFonts w:eastAsia="Liberation Serif"/>
          <w:color w:val="000000"/>
          <w:sz w:val="24"/>
          <w:szCs w:val="24"/>
        </w:rPr>
        <w:t xml:space="preserve">(SAFFIOTI, 1992, p. 192; 194) </w:t>
      </w:r>
      <w:r w:rsidR="007C01C8">
        <w:rPr>
          <w:rFonts w:eastAsia="Liberation Serif"/>
          <w:color w:val="000009"/>
          <w:sz w:val="24"/>
          <w:szCs w:val="24"/>
        </w:rPr>
        <w:t>base e superestrutura</w:t>
      </w:r>
      <w:r w:rsidRPr="001E7337">
        <w:rPr>
          <w:rFonts w:eastAsia="Liberation Serif"/>
          <w:color w:val="000009"/>
          <w:sz w:val="24"/>
          <w:szCs w:val="24"/>
        </w:rPr>
        <w:t>.</w:t>
      </w:r>
    </w:p>
    <w:p w:rsidR="009C7C18" w:rsidRPr="001E7337" w:rsidRDefault="009C7C18">
      <w:pPr>
        <w:spacing w:before="19" w:line="200" w:lineRule="exact"/>
      </w:pPr>
    </w:p>
    <w:p w:rsidR="009C7C18" w:rsidRPr="001E7337" w:rsidRDefault="00401198" w:rsidP="00E669BE">
      <w:pPr>
        <w:rPr>
          <w:rFonts w:eastAsia="Liberation Serif"/>
          <w:color w:val="000009"/>
          <w:sz w:val="24"/>
          <w:szCs w:val="24"/>
        </w:rPr>
      </w:pPr>
      <w:r w:rsidRPr="001E7337">
        <w:rPr>
          <w:rFonts w:eastAsia="Liberation Serif"/>
          <w:b/>
          <w:color w:val="000009"/>
          <w:sz w:val="24"/>
          <w:szCs w:val="24"/>
        </w:rPr>
        <w:t>Notas provisórias</w:t>
      </w:r>
    </w:p>
    <w:p w:rsidR="00A51411" w:rsidRDefault="00401198">
      <w:pPr>
        <w:spacing w:line="360" w:lineRule="auto"/>
        <w:ind w:right="63"/>
        <w:jc w:val="both"/>
        <w:rPr>
          <w:rFonts w:eastAsia="Liberation Serif"/>
          <w:color w:val="000009"/>
          <w:sz w:val="24"/>
          <w:szCs w:val="24"/>
        </w:rPr>
      </w:pPr>
      <w:r w:rsidRPr="001E7337">
        <w:rPr>
          <w:rFonts w:eastAsia="Liberation Serif"/>
          <w:color w:val="000009"/>
          <w:sz w:val="24"/>
          <w:szCs w:val="24"/>
        </w:rPr>
        <w:tab/>
        <w:t xml:space="preserve">A  resignação  das  mulheres  ante  ao  destino  trágico  no  mar  desloca-se  em  Lívia  para  a superação deste. </w:t>
      </w:r>
      <w:r w:rsidR="00112493" w:rsidRPr="001E7337">
        <w:rPr>
          <w:rFonts w:eastAsia="Liberation Serif"/>
          <w:color w:val="000009"/>
          <w:sz w:val="24"/>
          <w:szCs w:val="24"/>
        </w:rPr>
        <w:t>J</w:t>
      </w:r>
      <w:r w:rsidRPr="001E7337">
        <w:rPr>
          <w:rFonts w:eastAsia="Liberation Serif"/>
          <w:color w:val="000009"/>
          <w:sz w:val="24"/>
          <w:szCs w:val="24"/>
        </w:rPr>
        <w:t xml:space="preserve">unto a Rosa Palmeirão, </w:t>
      </w:r>
      <w:r w:rsidR="00112493" w:rsidRPr="001E7337">
        <w:rPr>
          <w:rFonts w:eastAsia="Liberation Serif"/>
          <w:color w:val="000009"/>
          <w:sz w:val="24"/>
          <w:szCs w:val="24"/>
        </w:rPr>
        <w:t xml:space="preserve">Lívia </w:t>
      </w:r>
      <w:r w:rsidRPr="001E7337">
        <w:rPr>
          <w:rFonts w:eastAsia="Liberation Serif"/>
          <w:color w:val="000009"/>
          <w:sz w:val="24"/>
          <w:szCs w:val="24"/>
        </w:rPr>
        <w:t>nega sua apreensão peque</w:t>
      </w:r>
      <w:r w:rsidR="00C05C50">
        <w:rPr>
          <w:rFonts w:eastAsia="Liberation Serif"/>
          <w:color w:val="000009"/>
          <w:sz w:val="24"/>
          <w:szCs w:val="24"/>
        </w:rPr>
        <w:t xml:space="preserve">no-burguesa </w:t>
      </w:r>
      <w:r w:rsidR="00C05C50">
        <w:rPr>
          <w:rFonts w:eastAsia="Liberation Serif"/>
          <w:color w:val="000009"/>
          <w:sz w:val="24"/>
          <w:szCs w:val="24"/>
        </w:rPr>
        <w:lastRenderedPageBreak/>
        <w:t>acerca dos destinos</w:t>
      </w:r>
      <w:r w:rsidRPr="001E7337">
        <w:rPr>
          <w:rFonts w:eastAsia="Liberation Serif"/>
          <w:color w:val="000009"/>
          <w:sz w:val="24"/>
          <w:szCs w:val="24"/>
        </w:rPr>
        <w:t xml:space="preserve"> </w:t>
      </w:r>
      <w:r w:rsidR="00C05C50">
        <w:rPr>
          <w:rFonts w:eastAsia="Liberation Serif"/>
          <w:color w:val="000009"/>
          <w:sz w:val="24"/>
          <w:szCs w:val="24"/>
        </w:rPr>
        <w:t xml:space="preserve">de </w:t>
      </w:r>
      <w:r w:rsidRPr="001E7337">
        <w:rPr>
          <w:rFonts w:eastAsia="Liberation Serif"/>
          <w:color w:val="000009"/>
          <w:sz w:val="24"/>
          <w:szCs w:val="24"/>
        </w:rPr>
        <w:t>Gum</w:t>
      </w:r>
      <w:r w:rsidR="00112493" w:rsidRPr="001E7337">
        <w:rPr>
          <w:rFonts w:eastAsia="Liberation Serif"/>
          <w:color w:val="000009"/>
          <w:sz w:val="24"/>
          <w:szCs w:val="24"/>
        </w:rPr>
        <w:t>ercindo</w:t>
      </w:r>
      <w:r w:rsidR="00C05C50">
        <w:rPr>
          <w:rFonts w:eastAsia="Liberation Serif"/>
          <w:color w:val="000009"/>
          <w:sz w:val="24"/>
          <w:szCs w:val="24"/>
        </w:rPr>
        <w:t xml:space="preserve">, seu esposo, e de seu </w:t>
      </w:r>
      <w:r w:rsidRPr="001E7337">
        <w:rPr>
          <w:rFonts w:eastAsia="Liberation Serif"/>
          <w:color w:val="000009"/>
          <w:sz w:val="24"/>
          <w:szCs w:val="24"/>
        </w:rPr>
        <w:t>filho</w:t>
      </w:r>
      <w:r w:rsidR="00112493" w:rsidRPr="001E7337">
        <w:rPr>
          <w:rFonts w:eastAsia="Liberation Serif"/>
          <w:color w:val="000009"/>
          <w:sz w:val="24"/>
          <w:szCs w:val="24"/>
        </w:rPr>
        <w:t>. A</w:t>
      </w:r>
      <w:r w:rsidRPr="001E7337">
        <w:rPr>
          <w:rFonts w:eastAsia="Liberation Serif"/>
          <w:color w:val="000009"/>
          <w:sz w:val="24"/>
          <w:szCs w:val="24"/>
        </w:rPr>
        <w:t>flição  que  rompe-se  quando  da  necessidade imperiosa:  tornar-se  provedora  dos  meios  de  existência  da  família  ou  sucumbir  ao  destino  de comerciante,  proporcionado  pelos  tios</w:t>
      </w:r>
      <w:r w:rsidR="00112493" w:rsidRPr="001E7337">
        <w:rPr>
          <w:rFonts w:eastAsia="Liberation Serif"/>
          <w:color w:val="000009"/>
          <w:sz w:val="24"/>
          <w:szCs w:val="24"/>
        </w:rPr>
        <w:t xml:space="preserve">. Portanto, a tragédia de Guma, nos braços de Janaína é indelével para a superação da consciência de Lívia. Empunhando novamente a navalha </w:t>
      </w:r>
      <w:proofErr w:type="gramStart"/>
      <w:r w:rsidR="00112493" w:rsidRPr="001E7337">
        <w:rPr>
          <w:rFonts w:eastAsia="Liberation Serif"/>
          <w:color w:val="000009"/>
          <w:sz w:val="24"/>
          <w:szCs w:val="24"/>
        </w:rPr>
        <w:t>na</w:t>
      </w:r>
      <w:proofErr w:type="gramEnd"/>
      <w:r w:rsidR="00112493" w:rsidRPr="001E7337">
        <w:rPr>
          <w:rFonts w:eastAsia="Liberation Serif"/>
          <w:color w:val="000009"/>
          <w:sz w:val="24"/>
          <w:szCs w:val="24"/>
        </w:rPr>
        <w:t xml:space="preserve"> saia e o punhal no peito, Rosa Palmeirão segue viagem no Paquete sob o auspício do neto social e tendo a mãe ao leme, com as aves marinhas volteando no entorno ao saveiro. Da </w:t>
      </w:r>
      <w:proofErr w:type="gramStart"/>
      <w:r w:rsidR="00112493" w:rsidRPr="001E7337">
        <w:rPr>
          <w:rFonts w:eastAsia="Liberation Serif"/>
          <w:color w:val="000009"/>
          <w:sz w:val="24"/>
          <w:szCs w:val="24"/>
        </w:rPr>
        <w:t>praia</w:t>
      </w:r>
      <w:proofErr w:type="gramEnd"/>
      <w:r w:rsidR="00112493" w:rsidRPr="001E7337">
        <w:rPr>
          <w:rFonts w:eastAsia="Liberation Serif"/>
          <w:color w:val="000009"/>
          <w:sz w:val="24"/>
          <w:szCs w:val="24"/>
        </w:rPr>
        <w:t xml:space="preserve">, os marítimos veem Iemanjá </w:t>
      </w:r>
      <w:r w:rsidR="004B766A">
        <w:rPr>
          <w:rFonts w:eastAsia="Liberation Serif"/>
          <w:color w:val="000009"/>
          <w:sz w:val="24"/>
          <w:szCs w:val="24"/>
        </w:rPr>
        <w:t>hasteando</w:t>
      </w:r>
      <w:r w:rsidR="00112493" w:rsidRPr="001E7337">
        <w:rPr>
          <w:rFonts w:eastAsia="Liberation Serif"/>
          <w:color w:val="000009"/>
          <w:sz w:val="24"/>
          <w:szCs w:val="24"/>
        </w:rPr>
        <w:t xml:space="preserve"> firme a </w:t>
      </w:r>
      <w:r w:rsidRPr="001E7337">
        <w:rPr>
          <w:rFonts w:eastAsia="Liberation Serif"/>
          <w:color w:val="000009"/>
          <w:sz w:val="24"/>
          <w:szCs w:val="24"/>
        </w:rPr>
        <w:t>embarcação</w:t>
      </w:r>
      <w:r w:rsidR="00112493" w:rsidRPr="001E7337">
        <w:rPr>
          <w:rFonts w:eastAsia="Liberation Serif"/>
          <w:color w:val="000009"/>
          <w:sz w:val="24"/>
          <w:szCs w:val="24"/>
        </w:rPr>
        <w:t>:</w:t>
      </w:r>
      <w:r w:rsidRPr="001E7337">
        <w:rPr>
          <w:rFonts w:eastAsia="Liberation Serif"/>
          <w:color w:val="000009"/>
          <w:sz w:val="24"/>
          <w:szCs w:val="24"/>
        </w:rPr>
        <w:t xml:space="preserve"> era</w:t>
      </w:r>
      <w:r w:rsidR="00112493" w:rsidRPr="001E7337">
        <w:rPr>
          <w:rFonts w:eastAsia="Liberation Serif"/>
          <w:color w:val="000009"/>
          <w:sz w:val="24"/>
          <w:szCs w:val="24"/>
        </w:rPr>
        <w:t>m</w:t>
      </w:r>
      <w:r w:rsidRPr="001E7337">
        <w:rPr>
          <w:rFonts w:eastAsia="Liberation Serif"/>
          <w:color w:val="000009"/>
          <w:sz w:val="24"/>
          <w:szCs w:val="24"/>
        </w:rPr>
        <w:t xml:space="preserve"> Lívia </w:t>
      </w:r>
      <w:r w:rsidR="00112493" w:rsidRPr="001E7337">
        <w:rPr>
          <w:rFonts w:eastAsia="Liberation Serif"/>
          <w:color w:val="000009"/>
          <w:sz w:val="24"/>
          <w:szCs w:val="24"/>
        </w:rPr>
        <w:t xml:space="preserve">e Rosa Palmeirão </w:t>
      </w:r>
      <w:r w:rsidRPr="001E7337">
        <w:rPr>
          <w:rFonts w:eastAsia="Liberation Serif"/>
          <w:color w:val="000009"/>
          <w:sz w:val="24"/>
          <w:szCs w:val="24"/>
        </w:rPr>
        <w:t>transgredindo os limites da identidade sexo – gênero, enquanto encarna</w:t>
      </w:r>
      <w:r w:rsidR="004B766A">
        <w:rPr>
          <w:rFonts w:eastAsia="Liberation Serif"/>
          <w:color w:val="000009"/>
          <w:sz w:val="24"/>
          <w:szCs w:val="24"/>
        </w:rPr>
        <w:t>m</w:t>
      </w:r>
      <w:r w:rsidRPr="001E7337">
        <w:rPr>
          <w:rFonts w:eastAsia="Liberation Serif"/>
          <w:color w:val="000009"/>
          <w:sz w:val="24"/>
          <w:szCs w:val="24"/>
        </w:rPr>
        <w:t xml:space="preserve"> as funções </w:t>
      </w:r>
      <w:r w:rsidR="004B766A">
        <w:rPr>
          <w:rFonts w:eastAsia="Liberation Serif"/>
          <w:color w:val="000009"/>
          <w:sz w:val="24"/>
          <w:szCs w:val="24"/>
        </w:rPr>
        <w:t xml:space="preserve">então </w:t>
      </w:r>
      <w:r w:rsidRPr="001E7337">
        <w:rPr>
          <w:rFonts w:eastAsia="Liberation Serif"/>
          <w:color w:val="000009"/>
          <w:sz w:val="24"/>
          <w:szCs w:val="24"/>
        </w:rPr>
        <w:t xml:space="preserve">naturalizadas por masculinas. </w:t>
      </w:r>
    </w:p>
    <w:p w:rsidR="009C7C18" w:rsidRPr="001E7337" w:rsidRDefault="00401198" w:rsidP="00A51411">
      <w:pPr>
        <w:spacing w:line="360" w:lineRule="auto"/>
        <w:ind w:right="63" w:firstLine="720"/>
        <w:jc w:val="both"/>
        <w:rPr>
          <w:rFonts w:eastAsia="Liberation Serif"/>
          <w:color w:val="000009"/>
          <w:sz w:val="24"/>
          <w:szCs w:val="24"/>
        </w:rPr>
      </w:pPr>
      <w:r w:rsidRPr="001E7337">
        <w:rPr>
          <w:rFonts w:eastAsia="Liberation Serif"/>
          <w:color w:val="000009"/>
          <w:sz w:val="24"/>
          <w:szCs w:val="24"/>
        </w:rPr>
        <w:t>Recusa</w:t>
      </w:r>
      <w:r w:rsidR="00112493" w:rsidRPr="001E7337">
        <w:rPr>
          <w:rFonts w:eastAsia="Liberation Serif"/>
          <w:color w:val="000009"/>
          <w:sz w:val="24"/>
          <w:szCs w:val="24"/>
        </w:rPr>
        <w:t xml:space="preserve">-se à venda do Paquete, vender </w:t>
      </w:r>
      <w:proofErr w:type="gramStart"/>
      <w:r w:rsidR="00112493" w:rsidRPr="001E7337">
        <w:rPr>
          <w:rFonts w:eastAsia="Liberation Serif"/>
          <w:color w:val="000009"/>
          <w:sz w:val="24"/>
          <w:szCs w:val="24"/>
        </w:rPr>
        <w:t>este</w:t>
      </w:r>
      <w:proofErr w:type="gramEnd"/>
      <w:r w:rsidR="00112493" w:rsidRPr="001E7337">
        <w:rPr>
          <w:rFonts w:eastAsia="Liberation Serif"/>
          <w:color w:val="000009"/>
          <w:sz w:val="24"/>
          <w:szCs w:val="24"/>
        </w:rPr>
        <w:t xml:space="preserve"> era vender seu corpo, sua relação com o mar, e tão logo, com o espírito de Guma que</w:t>
      </w:r>
      <w:r w:rsidRPr="001E7337">
        <w:rPr>
          <w:rFonts w:eastAsia="Liberation Serif"/>
          <w:color w:val="000009"/>
          <w:sz w:val="24"/>
          <w:szCs w:val="24"/>
        </w:rPr>
        <w:t xml:space="preserve"> n</w:t>
      </w:r>
      <w:r w:rsidR="00112493" w:rsidRPr="001E7337">
        <w:rPr>
          <w:rFonts w:eastAsia="Liberation Serif"/>
          <w:color w:val="000009"/>
          <w:sz w:val="24"/>
          <w:szCs w:val="24"/>
        </w:rPr>
        <w:t>a embarcação</w:t>
      </w:r>
      <w:r w:rsidR="00A51411">
        <w:rPr>
          <w:rFonts w:eastAsia="Liberation Serif"/>
          <w:color w:val="000009"/>
          <w:sz w:val="24"/>
          <w:szCs w:val="24"/>
        </w:rPr>
        <w:t xml:space="preserve"> repousava. </w:t>
      </w:r>
      <w:r w:rsidR="00112493" w:rsidRPr="001E7337">
        <w:rPr>
          <w:rFonts w:eastAsia="Liberation Serif"/>
          <w:color w:val="000009"/>
          <w:sz w:val="24"/>
          <w:szCs w:val="24"/>
        </w:rPr>
        <w:t xml:space="preserve">Nuances quais prescindem da historicidade da ancestralidade </w:t>
      </w:r>
      <w:r w:rsidRPr="001E7337">
        <w:rPr>
          <w:rFonts w:eastAsia="Liberation Serif"/>
          <w:color w:val="000009"/>
          <w:sz w:val="24"/>
          <w:szCs w:val="24"/>
        </w:rPr>
        <w:t>e</w:t>
      </w:r>
      <w:r w:rsidR="00112493" w:rsidRPr="001E7337">
        <w:rPr>
          <w:rFonts w:eastAsia="Liberation Serif"/>
          <w:color w:val="000009"/>
          <w:sz w:val="24"/>
          <w:szCs w:val="24"/>
        </w:rPr>
        <w:t xml:space="preserve">, entrecruzam </w:t>
      </w:r>
      <w:r w:rsidRPr="001E7337">
        <w:rPr>
          <w:rFonts w:eastAsia="Liberation Serif"/>
          <w:color w:val="000009"/>
          <w:sz w:val="24"/>
          <w:szCs w:val="24"/>
        </w:rPr>
        <w:t>o  enredo  sob  o  novelo  mágico  da deusa,  mãe  e  amante</w:t>
      </w:r>
      <w:r w:rsidR="00112493" w:rsidRPr="001E7337">
        <w:rPr>
          <w:rFonts w:eastAsia="Liberation Serif"/>
          <w:color w:val="000009"/>
          <w:sz w:val="24"/>
          <w:szCs w:val="24"/>
        </w:rPr>
        <w:t>, as á</w:t>
      </w:r>
      <w:r w:rsidRPr="001E7337">
        <w:rPr>
          <w:rFonts w:eastAsia="Liberation Serif"/>
          <w:color w:val="000009"/>
          <w:sz w:val="24"/>
          <w:szCs w:val="24"/>
        </w:rPr>
        <w:t>guas  plúm</w:t>
      </w:r>
      <w:r w:rsidR="00112493" w:rsidRPr="001E7337">
        <w:rPr>
          <w:rFonts w:eastAsia="Liberation Serif"/>
          <w:color w:val="000009"/>
          <w:sz w:val="24"/>
          <w:szCs w:val="24"/>
        </w:rPr>
        <w:t xml:space="preserve">beas,  tonalidade  do  chumbo, revelam o  fascínio, o </w:t>
      </w:r>
      <w:r w:rsidRPr="001E7337">
        <w:rPr>
          <w:rFonts w:eastAsia="Liberation Serif"/>
          <w:color w:val="000009"/>
          <w:sz w:val="24"/>
          <w:szCs w:val="24"/>
        </w:rPr>
        <w:t xml:space="preserve">amor, </w:t>
      </w:r>
      <w:r w:rsidR="00112493" w:rsidRPr="001E7337">
        <w:rPr>
          <w:rFonts w:eastAsia="Liberation Serif"/>
          <w:color w:val="000009"/>
          <w:sz w:val="24"/>
          <w:szCs w:val="24"/>
        </w:rPr>
        <w:t xml:space="preserve">o </w:t>
      </w:r>
      <w:r w:rsidRPr="001E7337">
        <w:rPr>
          <w:rFonts w:eastAsia="Liberation Serif"/>
          <w:color w:val="000009"/>
          <w:sz w:val="24"/>
          <w:szCs w:val="24"/>
        </w:rPr>
        <w:t xml:space="preserve">temor, </w:t>
      </w:r>
      <w:r w:rsidR="00112493" w:rsidRPr="001E7337">
        <w:rPr>
          <w:rFonts w:eastAsia="Liberation Serif"/>
          <w:color w:val="000009"/>
          <w:sz w:val="24"/>
          <w:szCs w:val="24"/>
        </w:rPr>
        <w:t xml:space="preserve">a </w:t>
      </w:r>
      <w:r w:rsidRPr="001E7337">
        <w:rPr>
          <w:rFonts w:eastAsia="Liberation Serif"/>
          <w:color w:val="000009"/>
          <w:sz w:val="24"/>
          <w:szCs w:val="24"/>
        </w:rPr>
        <w:t>paixão e</w:t>
      </w:r>
      <w:r w:rsidR="00112493" w:rsidRPr="001E7337">
        <w:rPr>
          <w:rFonts w:eastAsia="Liberation Serif"/>
          <w:color w:val="000009"/>
          <w:sz w:val="24"/>
          <w:szCs w:val="24"/>
        </w:rPr>
        <w:t xml:space="preserve"> o</w:t>
      </w:r>
      <w:r w:rsidRPr="001E7337">
        <w:rPr>
          <w:rFonts w:eastAsia="Liberation Serif"/>
          <w:color w:val="000009"/>
          <w:sz w:val="24"/>
          <w:szCs w:val="24"/>
        </w:rPr>
        <w:t xml:space="preserve"> deleite dos savereiros e canoeiros nas expressões do feminino. Rosa Palmeirão e Lívia, desse modo, entoam </w:t>
      </w:r>
      <w:proofErr w:type="gramStart"/>
      <w:r w:rsidRPr="001E7337">
        <w:rPr>
          <w:rFonts w:eastAsia="Liberation Serif"/>
          <w:color w:val="000009"/>
          <w:sz w:val="24"/>
          <w:szCs w:val="24"/>
        </w:rPr>
        <w:t>na</w:t>
      </w:r>
      <w:proofErr w:type="gramEnd"/>
      <w:r w:rsidRPr="001E7337">
        <w:rPr>
          <w:rFonts w:eastAsia="Liberation Serif"/>
          <w:color w:val="000009"/>
          <w:sz w:val="24"/>
          <w:szCs w:val="24"/>
        </w:rPr>
        <w:t xml:space="preserve"> imagem de duas mulheres ao leme, o canto da mãe Iemanjá, amada e por todos temida. </w:t>
      </w:r>
      <w:r w:rsidR="00112493" w:rsidRPr="001E7337">
        <w:rPr>
          <w:rFonts w:eastAsia="Liberation Serif"/>
          <w:color w:val="000009"/>
          <w:sz w:val="24"/>
          <w:szCs w:val="24"/>
        </w:rPr>
        <w:t>M</w:t>
      </w:r>
      <w:r w:rsidRPr="001E7337">
        <w:rPr>
          <w:rFonts w:eastAsia="Liberation Serif"/>
          <w:color w:val="000009"/>
          <w:sz w:val="24"/>
          <w:szCs w:val="24"/>
        </w:rPr>
        <w:t xml:space="preserve">uito embora Guma com seu desfecho trágico não encontre-se mais </w:t>
      </w:r>
      <w:r w:rsidR="00112493" w:rsidRPr="001E7337">
        <w:rPr>
          <w:rFonts w:eastAsia="Liberation Serif"/>
          <w:color w:val="000009"/>
          <w:sz w:val="24"/>
          <w:szCs w:val="24"/>
        </w:rPr>
        <w:t>corpóreo</w:t>
      </w:r>
      <w:r w:rsidRPr="001E7337">
        <w:rPr>
          <w:rFonts w:eastAsia="Liberation Serif"/>
          <w:color w:val="000009"/>
          <w:sz w:val="24"/>
          <w:szCs w:val="24"/>
        </w:rPr>
        <w:t xml:space="preserve">, sua presença faz-se </w:t>
      </w:r>
      <w:r w:rsidR="00112493" w:rsidRPr="001E7337">
        <w:rPr>
          <w:rFonts w:eastAsia="Liberation Serif"/>
          <w:color w:val="000009"/>
          <w:sz w:val="24"/>
          <w:szCs w:val="24"/>
        </w:rPr>
        <w:t xml:space="preserve">nas águas e </w:t>
      </w:r>
      <w:proofErr w:type="gramStart"/>
      <w:r w:rsidR="00112493" w:rsidRPr="001E7337">
        <w:rPr>
          <w:rFonts w:eastAsia="Liberation Serif"/>
          <w:color w:val="000009"/>
          <w:sz w:val="24"/>
          <w:szCs w:val="24"/>
        </w:rPr>
        <w:t>na</w:t>
      </w:r>
      <w:proofErr w:type="gramEnd"/>
      <w:r w:rsidR="00112493" w:rsidRPr="001E7337">
        <w:rPr>
          <w:rFonts w:eastAsia="Liberation Serif"/>
          <w:color w:val="000009"/>
          <w:sz w:val="24"/>
          <w:szCs w:val="24"/>
        </w:rPr>
        <w:t xml:space="preserve"> atividade. </w:t>
      </w:r>
      <w:r w:rsidRPr="001E7337">
        <w:rPr>
          <w:rFonts w:eastAsia="Liberation Serif"/>
          <w:color w:val="000009"/>
          <w:sz w:val="24"/>
          <w:szCs w:val="24"/>
        </w:rPr>
        <w:t xml:space="preserve">A moldura do enredo de </w:t>
      </w:r>
      <w:r w:rsidRPr="001E7337">
        <w:rPr>
          <w:rFonts w:eastAsia="Liberation Serif"/>
          <w:i/>
          <w:color w:val="000009"/>
          <w:sz w:val="24"/>
          <w:szCs w:val="24"/>
        </w:rPr>
        <w:t>Mar Morto</w:t>
      </w:r>
      <w:r w:rsidRPr="001E7337">
        <w:rPr>
          <w:rFonts w:eastAsia="Liberation Serif"/>
          <w:color w:val="000009"/>
          <w:sz w:val="24"/>
          <w:szCs w:val="24"/>
        </w:rPr>
        <w:t>, é a na</w:t>
      </w:r>
      <w:r w:rsidR="00112493" w:rsidRPr="001E7337">
        <w:rPr>
          <w:rFonts w:eastAsia="Liberation Serif"/>
          <w:color w:val="000009"/>
          <w:sz w:val="24"/>
          <w:szCs w:val="24"/>
        </w:rPr>
        <w:t xml:space="preserve">tureza litorânea. E em primeiro </w:t>
      </w:r>
      <w:proofErr w:type="gramStart"/>
      <w:r w:rsidRPr="001E7337">
        <w:rPr>
          <w:rFonts w:eastAsia="Liberation Serif"/>
          <w:color w:val="000009"/>
          <w:sz w:val="24"/>
          <w:szCs w:val="24"/>
        </w:rPr>
        <w:t>plano</w:t>
      </w:r>
      <w:proofErr w:type="gramEnd"/>
      <w:r w:rsidRPr="001E7337">
        <w:rPr>
          <w:rFonts w:eastAsia="Liberation Serif"/>
          <w:color w:val="000009"/>
          <w:sz w:val="24"/>
          <w:szCs w:val="24"/>
        </w:rPr>
        <w:t>, o afeto, que a todos enreda.</w:t>
      </w:r>
    </w:p>
    <w:p w:rsidR="00112493" w:rsidRPr="001E7337" w:rsidRDefault="00112493" w:rsidP="00112493">
      <w:pPr>
        <w:spacing w:line="360" w:lineRule="auto"/>
        <w:ind w:right="63" w:firstLine="720"/>
        <w:jc w:val="both"/>
      </w:pPr>
    </w:p>
    <w:p w:rsidR="00112493" w:rsidRPr="00DB5FC0" w:rsidRDefault="00401198" w:rsidP="00DB5FC0">
      <w:pPr>
        <w:jc w:val="both"/>
      </w:pPr>
      <w:r w:rsidRPr="001E7337">
        <w:rPr>
          <w:rFonts w:eastAsia="Liberation Serif"/>
          <w:b/>
          <w:color w:val="000009"/>
          <w:sz w:val="24"/>
          <w:szCs w:val="24"/>
        </w:rPr>
        <w:t>REFERÊNCIAS</w:t>
      </w:r>
    </w:p>
    <w:p w:rsidR="009C7C18" w:rsidRPr="001E7337" w:rsidRDefault="00401198" w:rsidP="00112493">
      <w:pPr>
        <w:ind w:right="73"/>
        <w:jc w:val="both"/>
      </w:pPr>
      <w:r w:rsidRPr="001E7337">
        <w:rPr>
          <w:rFonts w:eastAsia="Liberation Serif"/>
          <w:color w:val="000009"/>
          <w:sz w:val="24"/>
          <w:szCs w:val="24"/>
        </w:rPr>
        <w:t xml:space="preserve">AMADO, Jorge. </w:t>
      </w:r>
      <w:r w:rsidRPr="001E7337">
        <w:rPr>
          <w:rFonts w:eastAsia="Liberation Serif"/>
          <w:b/>
          <w:color w:val="000009"/>
          <w:sz w:val="24"/>
          <w:szCs w:val="24"/>
        </w:rPr>
        <w:t>Navegação de Cabotagem</w:t>
      </w:r>
      <w:r w:rsidRPr="001E7337">
        <w:rPr>
          <w:rFonts w:eastAsia="Liberation Serif"/>
          <w:color w:val="000009"/>
          <w:sz w:val="24"/>
          <w:szCs w:val="24"/>
        </w:rPr>
        <w:t>: apontamentos para um livro de memórias que jamais escreverei – São Paulo: Circulo do Livro, 1992.</w:t>
      </w:r>
    </w:p>
    <w:p w:rsidR="009C7C18" w:rsidRPr="001E7337" w:rsidRDefault="00401198" w:rsidP="00112493">
      <w:pPr>
        <w:jc w:val="both"/>
      </w:pPr>
      <w:r w:rsidRPr="001E7337">
        <w:rPr>
          <w:rFonts w:eastAsia="Liberation Serif"/>
          <w:color w:val="000009"/>
          <w:sz w:val="24"/>
          <w:szCs w:val="24"/>
          <w:u w:val="single" w:color="000009"/>
        </w:rPr>
        <w:t xml:space="preserve">             </w:t>
      </w:r>
      <w:r w:rsidRPr="001E7337">
        <w:rPr>
          <w:rFonts w:eastAsia="Liberation Serif"/>
          <w:color w:val="000009"/>
          <w:sz w:val="24"/>
          <w:szCs w:val="24"/>
        </w:rPr>
        <w:t xml:space="preserve">. </w:t>
      </w:r>
      <w:r w:rsidRPr="001E7337">
        <w:rPr>
          <w:rFonts w:eastAsia="Liberation Serif"/>
          <w:b/>
          <w:color w:val="000009"/>
          <w:sz w:val="24"/>
          <w:szCs w:val="24"/>
        </w:rPr>
        <w:t xml:space="preserve">Mar Morto </w:t>
      </w:r>
      <w:r w:rsidRPr="001E7337">
        <w:rPr>
          <w:rFonts w:eastAsia="Liberation Serif"/>
          <w:color w:val="000009"/>
          <w:sz w:val="24"/>
          <w:szCs w:val="24"/>
        </w:rPr>
        <w:t>– São Paulo: Companhia das Letras, 2008.</w:t>
      </w:r>
    </w:p>
    <w:p w:rsidR="009C7C18" w:rsidRPr="001E7337" w:rsidRDefault="00401198" w:rsidP="00112493">
      <w:pPr>
        <w:ind w:right="69"/>
        <w:jc w:val="both"/>
      </w:pPr>
      <w:r w:rsidRPr="001E7337">
        <w:rPr>
          <w:rFonts w:eastAsia="Liberation Serif"/>
          <w:color w:val="000009"/>
          <w:sz w:val="24"/>
          <w:szCs w:val="24"/>
          <w:u w:val="single" w:color="000009"/>
        </w:rPr>
        <w:t xml:space="preserve">             </w:t>
      </w:r>
      <w:r w:rsidRPr="001E7337">
        <w:rPr>
          <w:rFonts w:eastAsia="Liberation Serif"/>
          <w:color w:val="000009"/>
          <w:sz w:val="24"/>
          <w:szCs w:val="24"/>
        </w:rPr>
        <w:t xml:space="preserve">. </w:t>
      </w:r>
      <w:r w:rsidRPr="001E7337">
        <w:rPr>
          <w:rFonts w:eastAsia="Liberation Serif"/>
          <w:b/>
          <w:color w:val="000009"/>
          <w:sz w:val="24"/>
          <w:szCs w:val="24"/>
        </w:rPr>
        <w:t xml:space="preserve">Gabriela, cravo e canela: crônica de uma cidade do interior </w:t>
      </w:r>
      <w:r w:rsidRPr="001E7337">
        <w:rPr>
          <w:rFonts w:eastAsia="Liberation Serif"/>
          <w:color w:val="000009"/>
          <w:sz w:val="24"/>
          <w:szCs w:val="24"/>
        </w:rPr>
        <w:t>– São Paulo: Companhia das Letras, 2012.</w:t>
      </w:r>
    </w:p>
    <w:p w:rsidR="009C7C18" w:rsidRPr="001E7337" w:rsidRDefault="00401198" w:rsidP="00112493">
      <w:pPr>
        <w:ind w:right="69"/>
        <w:jc w:val="both"/>
      </w:pPr>
      <w:r w:rsidRPr="001E7337">
        <w:rPr>
          <w:rFonts w:eastAsia="Liberation Serif"/>
          <w:sz w:val="24"/>
          <w:szCs w:val="24"/>
        </w:rPr>
        <w:t xml:space="preserve">BOBBIO, Norbert; MATTEUCI, Nicola; PASQUINO, Gianfranco (orgs.). </w:t>
      </w:r>
      <w:r w:rsidRPr="001E7337">
        <w:rPr>
          <w:rFonts w:eastAsia="Liberation Serif"/>
          <w:b/>
          <w:sz w:val="24"/>
          <w:szCs w:val="24"/>
        </w:rPr>
        <w:t xml:space="preserve">Dicionário de Política </w:t>
      </w:r>
      <w:r w:rsidRPr="001E7337">
        <w:rPr>
          <w:rFonts w:eastAsia="Liberation Serif"/>
          <w:sz w:val="24"/>
          <w:szCs w:val="24"/>
        </w:rPr>
        <w:t>– Brasília: Editora Universidade de Brasília, 2010.</w:t>
      </w:r>
    </w:p>
    <w:p w:rsidR="009C7C18" w:rsidRPr="001E7337" w:rsidRDefault="00112493" w:rsidP="00112493">
      <w:pPr>
        <w:jc w:val="both"/>
      </w:pPr>
      <w:r w:rsidRPr="001E7337">
        <w:rPr>
          <w:rFonts w:eastAsia="Liberation Serif"/>
          <w:color w:val="000009"/>
          <w:sz w:val="24"/>
          <w:szCs w:val="24"/>
        </w:rPr>
        <w:t xml:space="preserve">CASTRO, Janio Roque Barros de. </w:t>
      </w:r>
      <w:r w:rsidRPr="001E7337">
        <w:rPr>
          <w:rFonts w:eastAsia="Liberation Serif"/>
          <w:b/>
          <w:color w:val="000009"/>
          <w:sz w:val="24"/>
          <w:szCs w:val="24"/>
        </w:rPr>
        <w:t xml:space="preserve">PAISAGENS E VISÕES MÍTICAS, </w:t>
      </w:r>
      <w:r w:rsidR="00401198" w:rsidRPr="001E7337">
        <w:rPr>
          <w:rFonts w:eastAsia="Liberation Serif"/>
          <w:b/>
          <w:color w:val="000009"/>
          <w:sz w:val="24"/>
          <w:szCs w:val="24"/>
        </w:rPr>
        <w:t>QUEST</w:t>
      </w:r>
      <w:r w:rsidRPr="001E7337">
        <w:rPr>
          <w:rFonts w:eastAsia="Liberation Serif"/>
          <w:b/>
          <w:color w:val="000009"/>
          <w:sz w:val="24"/>
          <w:szCs w:val="24"/>
        </w:rPr>
        <w:t xml:space="preserve">ÕES </w:t>
      </w:r>
      <w:r w:rsidR="00401198" w:rsidRPr="001E7337">
        <w:rPr>
          <w:rFonts w:eastAsia="Liberation Serif"/>
          <w:b/>
          <w:color w:val="000009"/>
          <w:sz w:val="24"/>
          <w:szCs w:val="24"/>
        </w:rPr>
        <w:t>DE</w:t>
      </w:r>
      <w:r w:rsidRPr="001E7337">
        <w:rPr>
          <w:rFonts w:eastAsia="Liberation Serif"/>
          <w:b/>
          <w:color w:val="000009"/>
          <w:sz w:val="24"/>
          <w:szCs w:val="24"/>
        </w:rPr>
        <w:t xml:space="preserve"> GÊNERO E A CIDADE NO ROMANCE “MAR MORTO”, DE JORGE AMADO – </w:t>
      </w:r>
      <w:r w:rsidR="00401198" w:rsidRPr="001E7337">
        <w:rPr>
          <w:rFonts w:eastAsia="Liberation Serif"/>
          <w:color w:val="000009"/>
          <w:sz w:val="24"/>
          <w:szCs w:val="24"/>
        </w:rPr>
        <w:t>Geograficidade | v.5, n.2, Inverno 2015.</w:t>
      </w:r>
    </w:p>
    <w:p w:rsidR="009C7C18" w:rsidRPr="001E7337" w:rsidRDefault="00401198" w:rsidP="00112493">
      <w:pPr>
        <w:ind w:right="72"/>
        <w:jc w:val="both"/>
      </w:pPr>
      <w:r w:rsidRPr="001E7337">
        <w:rPr>
          <w:rFonts w:eastAsia="Liberation Serif"/>
          <w:color w:val="000009"/>
          <w:sz w:val="24"/>
          <w:szCs w:val="24"/>
        </w:rPr>
        <w:t xml:space="preserve">ESCOBAR, Carlos Henrique. </w:t>
      </w:r>
      <w:r w:rsidRPr="001E7337">
        <w:rPr>
          <w:rFonts w:eastAsia="Liberation Serif"/>
          <w:b/>
          <w:color w:val="000009"/>
          <w:sz w:val="24"/>
          <w:szCs w:val="24"/>
        </w:rPr>
        <w:t xml:space="preserve">Direitos Humanos com Marx </w:t>
      </w:r>
      <w:r w:rsidRPr="001E7337">
        <w:rPr>
          <w:rFonts w:eastAsia="Liberation Serif"/>
          <w:color w:val="000009"/>
          <w:sz w:val="24"/>
          <w:szCs w:val="24"/>
        </w:rPr>
        <w:t xml:space="preserve">– Psic. </w:t>
      </w:r>
      <w:r w:rsidR="00CB5D8F" w:rsidRPr="001E7337">
        <w:rPr>
          <w:rFonts w:eastAsia="Liberation Serif"/>
          <w:color w:val="000009"/>
          <w:sz w:val="24"/>
          <w:szCs w:val="24"/>
        </w:rPr>
        <w:t>Clin.</w:t>
      </w:r>
      <w:r w:rsidRPr="001E7337">
        <w:rPr>
          <w:rFonts w:eastAsia="Liberation Serif"/>
          <w:color w:val="000009"/>
          <w:sz w:val="24"/>
          <w:szCs w:val="24"/>
        </w:rPr>
        <w:t xml:space="preserve"> </w:t>
      </w:r>
      <w:r w:rsidR="00CB5D8F">
        <w:rPr>
          <w:rFonts w:eastAsia="Liberation Serif"/>
          <w:color w:val="000009"/>
          <w:sz w:val="24"/>
          <w:szCs w:val="24"/>
        </w:rPr>
        <w:t>v</w:t>
      </w:r>
      <w:r w:rsidRPr="001E7337">
        <w:rPr>
          <w:rFonts w:eastAsia="Liberation Serif"/>
          <w:color w:val="000009"/>
          <w:sz w:val="24"/>
          <w:szCs w:val="24"/>
        </w:rPr>
        <w:t>ol</w:t>
      </w:r>
      <w:r w:rsidR="00CB5D8F">
        <w:rPr>
          <w:rFonts w:eastAsia="Liberation Serif"/>
          <w:color w:val="000009"/>
          <w:sz w:val="24"/>
          <w:szCs w:val="24"/>
        </w:rPr>
        <w:t>.</w:t>
      </w:r>
      <w:r w:rsidRPr="001E7337">
        <w:rPr>
          <w:rFonts w:eastAsia="Liberation Serif"/>
          <w:color w:val="000009"/>
          <w:sz w:val="24"/>
          <w:szCs w:val="24"/>
        </w:rPr>
        <w:t xml:space="preserve"> 20, n. 02, caderno Direitos Humanos, Rio de Janeiro, 2008.</w:t>
      </w:r>
    </w:p>
    <w:p w:rsidR="009C7C18" w:rsidRPr="001E7337" w:rsidRDefault="00401198" w:rsidP="00112493">
      <w:pPr>
        <w:ind w:right="2003"/>
        <w:jc w:val="both"/>
        <w:rPr>
          <w:sz w:val="24"/>
          <w:szCs w:val="24"/>
        </w:rPr>
      </w:pPr>
      <w:r w:rsidRPr="001E7337">
        <w:rPr>
          <w:rFonts w:eastAsia="Liberation Serif"/>
          <w:color w:val="000009"/>
          <w:sz w:val="24"/>
          <w:szCs w:val="24"/>
        </w:rPr>
        <w:t xml:space="preserve">FACINA, Adriana. </w:t>
      </w:r>
      <w:r w:rsidRPr="001E7337">
        <w:rPr>
          <w:rFonts w:eastAsia="Liberation Serif"/>
          <w:b/>
          <w:color w:val="000009"/>
          <w:sz w:val="24"/>
          <w:szCs w:val="24"/>
        </w:rPr>
        <w:t xml:space="preserve">Literatura e sociedade </w:t>
      </w:r>
      <w:r w:rsidRPr="001E7337">
        <w:rPr>
          <w:rFonts w:eastAsia="Liberation Serif"/>
          <w:color w:val="000009"/>
          <w:sz w:val="24"/>
          <w:szCs w:val="24"/>
        </w:rPr>
        <w:t>– Rio de Janeiro: Jorge Zahar, 2004.</w:t>
      </w:r>
    </w:p>
    <w:p w:rsidR="009C7C18" w:rsidRPr="001E7337" w:rsidRDefault="00401198" w:rsidP="00112493">
      <w:pPr>
        <w:ind w:right="63"/>
        <w:jc w:val="both"/>
        <w:rPr>
          <w:sz w:val="24"/>
          <w:szCs w:val="24"/>
        </w:rPr>
      </w:pPr>
      <w:r w:rsidRPr="001E7337">
        <w:rPr>
          <w:rFonts w:eastAsia="Liberation Serif"/>
          <w:color w:val="000009"/>
          <w:sz w:val="24"/>
          <w:szCs w:val="24"/>
        </w:rPr>
        <w:t xml:space="preserve">IASI, Mauro. Olhar o mundo com olhos de mulher. IN: </w:t>
      </w:r>
      <w:r w:rsidRPr="001E7337">
        <w:rPr>
          <w:rFonts w:eastAsia="Liberation Serif"/>
          <w:b/>
          <w:color w:val="000009"/>
          <w:sz w:val="24"/>
          <w:szCs w:val="24"/>
        </w:rPr>
        <w:t xml:space="preserve">As ruas: poemas e reflexões pedestres </w:t>
      </w:r>
      <w:r w:rsidRPr="001E7337">
        <w:rPr>
          <w:rFonts w:eastAsia="Liberation Serif"/>
          <w:color w:val="000009"/>
          <w:sz w:val="24"/>
          <w:szCs w:val="24"/>
        </w:rPr>
        <w:t>– São Paulo: Instituto Caio Prado Jr., 2014.</w:t>
      </w:r>
    </w:p>
    <w:p w:rsidR="009C7C18" w:rsidRPr="001E7337" w:rsidRDefault="00401198" w:rsidP="00112493">
      <w:pPr>
        <w:ind w:right="1524"/>
        <w:jc w:val="both"/>
        <w:rPr>
          <w:rFonts w:eastAsia="Liberation Serif"/>
          <w:color w:val="000009"/>
          <w:sz w:val="24"/>
          <w:szCs w:val="24"/>
        </w:rPr>
      </w:pPr>
      <w:r w:rsidRPr="001E7337">
        <w:rPr>
          <w:rFonts w:eastAsia="Liberation Serif"/>
          <w:color w:val="000009"/>
          <w:sz w:val="24"/>
          <w:szCs w:val="24"/>
        </w:rPr>
        <w:t xml:space="preserve">LESSA, Sérgio. </w:t>
      </w:r>
      <w:r w:rsidRPr="001E7337">
        <w:rPr>
          <w:rFonts w:eastAsia="Liberation Serif"/>
          <w:b/>
          <w:color w:val="000009"/>
          <w:sz w:val="24"/>
          <w:szCs w:val="24"/>
        </w:rPr>
        <w:t xml:space="preserve">Para compreender </w:t>
      </w:r>
      <w:proofErr w:type="gramStart"/>
      <w:r w:rsidRPr="001E7337">
        <w:rPr>
          <w:rFonts w:eastAsia="Liberation Serif"/>
          <w:b/>
          <w:color w:val="000009"/>
          <w:sz w:val="24"/>
          <w:szCs w:val="24"/>
        </w:rPr>
        <w:t>a</w:t>
      </w:r>
      <w:proofErr w:type="gramEnd"/>
      <w:r w:rsidRPr="001E7337">
        <w:rPr>
          <w:rFonts w:eastAsia="Liberation Serif"/>
          <w:b/>
          <w:color w:val="000009"/>
          <w:sz w:val="24"/>
          <w:szCs w:val="24"/>
        </w:rPr>
        <w:t xml:space="preserve"> ontologia de Lukács </w:t>
      </w:r>
      <w:r w:rsidRPr="001E7337">
        <w:rPr>
          <w:rFonts w:eastAsia="Liberation Serif"/>
          <w:color w:val="000009"/>
          <w:sz w:val="24"/>
          <w:szCs w:val="24"/>
        </w:rPr>
        <w:t>– Ijuí,</w:t>
      </w:r>
      <w:r w:rsidR="001E7337" w:rsidRPr="001E7337">
        <w:rPr>
          <w:rFonts w:eastAsia="Liberation Serif"/>
          <w:color w:val="000009"/>
          <w:sz w:val="24"/>
          <w:szCs w:val="24"/>
        </w:rPr>
        <w:t xml:space="preserve"> RS: Unijuí, 2012.</w:t>
      </w:r>
    </w:p>
    <w:p w:rsidR="001E7337" w:rsidRPr="001E7337" w:rsidRDefault="001E7337" w:rsidP="001E7337">
      <w:pPr>
        <w:ind w:right="85"/>
        <w:jc w:val="both"/>
        <w:rPr>
          <w:sz w:val="24"/>
          <w:szCs w:val="24"/>
        </w:rPr>
      </w:pPr>
      <w:r w:rsidRPr="001E7337">
        <w:rPr>
          <w:rFonts w:eastAsia="Liberation Serif"/>
          <w:color w:val="000009"/>
          <w:sz w:val="24"/>
          <w:szCs w:val="24"/>
        </w:rPr>
        <w:t xml:space="preserve">_______. </w:t>
      </w:r>
      <w:r w:rsidRPr="001E7337">
        <w:rPr>
          <w:b/>
          <w:sz w:val="24"/>
          <w:szCs w:val="24"/>
        </w:rPr>
        <w:t>MODO DE PRODUÇÃO E REVOLUÇÃO: LUKÁCS E MÉSZÁROS</w:t>
      </w:r>
      <w:r>
        <w:rPr>
          <w:sz w:val="24"/>
          <w:szCs w:val="24"/>
        </w:rPr>
        <w:t xml:space="preserve"> – </w:t>
      </w:r>
      <w:r w:rsidRPr="001E7337">
        <w:rPr>
          <w:sz w:val="24"/>
          <w:szCs w:val="24"/>
        </w:rPr>
        <w:t xml:space="preserve">Germinal: Marxismo e Educação em Debate, Londrina, v. </w:t>
      </w:r>
      <w:proofErr w:type="gramStart"/>
      <w:r w:rsidRPr="001E7337">
        <w:rPr>
          <w:sz w:val="24"/>
          <w:szCs w:val="24"/>
        </w:rPr>
        <w:t>1</w:t>
      </w:r>
      <w:proofErr w:type="gramEnd"/>
      <w:r w:rsidRPr="001E7337">
        <w:rPr>
          <w:sz w:val="24"/>
          <w:szCs w:val="24"/>
        </w:rPr>
        <w:t>, n. 1, p. 66-83, jun. 2009.</w:t>
      </w:r>
    </w:p>
    <w:p w:rsidR="009C7C18" w:rsidRPr="001E7337" w:rsidRDefault="00401198" w:rsidP="00112493">
      <w:pPr>
        <w:ind w:right="1524"/>
        <w:jc w:val="both"/>
      </w:pPr>
      <w:r w:rsidRPr="001E7337">
        <w:rPr>
          <w:rFonts w:eastAsia="Liberation Serif"/>
          <w:color w:val="000009"/>
          <w:sz w:val="24"/>
          <w:szCs w:val="24"/>
        </w:rPr>
        <w:t xml:space="preserve">MARX, Karl H. </w:t>
      </w:r>
      <w:r w:rsidRPr="001E7337">
        <w:rPr>
          <w:rFonts w:eastAsia="Liberation Serif"/>
          <w:b/>
          <w:color w:val="000009"/>
          <w:sz w:val="24"/>
          <w:szCs w:val="24"/>
        </w:rPr>
        <w:t xml:space="preserve">Sobre o suicídio </w:t>
      </w:r>
      <w:r w:rsidRPr="001E7337">
        <w:rPr>
          <w:rFonts w:eastAsia="Liberation Serif"/>
          <w:color w:val="000009"/>
          <w:sz w:val="24"/>
          <w:szCs w:val="24"/>
        </w:rPr>
        <w:t>– São Paulo: Boitempo Editorial, 2006.</w:t>
      </w:r>
    </w:p>
    <w:p w:rsidR="009C7C18" w:rsidRDefault="00401198" w:rsidP="00112493">
      <w:pPr>
        <w:ind w:right="65"/>
        <w:jc w:val="both"/>
        <w:rPr>
          <w:rFonts w:eastAsia="Liberation Serif"/>
          <w:color w:val="000009"/>
          <w:sz w:val="24"/>
          <w:szCs w:val="24"/>
        </w:rPr>
      </w:pPr>
      <w:r w:rsidRPr="001E7337">
        <w:rPr>
          <w:rFonts w:eastAsia="Liberation Serif"/>
          <w:color w:val="000009"/>
          <w:sz w:val="24"/>
          <w:szCs w:val="24"/>
        </w:rPr>
        <w:lastRenderedPageBreak/>
        <w:t xml:space="preserve">             </w:t>
      </w:r>
      <w:r w:rsidR="00112493" w:rsidRPr="001E7337">
        <w:rPr>
          <w:rFonts w:eastAsia="Liberation Serif"/>
          <w:color w:val="000009"/>
          <w:sz w:val="24"/>
          <w:szCs w:val="24"/>
        </w:rPr>
        <w:t>.  Trabalho estranhado e propriedade privada. IN:</w:t>
      </w:r>
      <w:r w:rsidRPr="001E7337">
        <w:rPr>
          <w:rFonts w:eastAsia="Liberation Serif"/>
          <w:color w:val="000009"/>
          <w:sz w:val="24"/>
          <w:szCs w:val="24"/>
        </w:rPr>
        <w:t xml:space="preserve"> </w:t>
      </w:r>
      <w:r w:rsidR="00112493" w:rsidRPr="001E7337">
        <w:rPr>
          <w:rFonts w:eastAsia="Liberation Serif"/>
          <w:b/>
          <w:color w:val="000009"/>
          <w:sz w:val="24"/>
          <w:szCs w:val="24"/>
        </w:rPr>
        <w:t xml:space="preserve">Manuscritos econômico-filosóficos </w:t>
      </w:r>
      <w:r w:rsidRPr="001E7337">
        <w:rPr>
          <w:rFonts w:eastAsia="Liberation Serif"/>
          <w:color w:val="000009"/>
          <w:sz w:val="24"/>
          <w:szCs w:val="24"/>
        </w:rPr>
        <w:t>– São Paulo: Boitempo Editorial, 2009.</w:t>
      </w:r>
    </w:p>
    <w:p w:rsidR="009C7C18" w:rsidRPr="001E7337" w:rsidRDefault="001E7337" w:rsidP="001E7337">
      <w:pPr>
        <w:ind w:right="65"/>
        <w:jc w:val="both"/>
      </w:pPr>
      <w:r>
        <w:rPr>
          <w:rFonts w:eastAsia="Liberation Serif"/>
          <w:color w:val="000009"/>
          <w:sz w:val="24"/>
          <w:szCs w:val="24"/>
        </w:rPr>
        <w:t>_______.</w:t>
      </w:r>
      <w:r>
        <w:t xml:space="preserve"> </w:t>
      </w:r>
      <w:r w:rsidR="00401198" w:rsidRPr="001E7337">
        <w:rPr>
          <w:rFonts w:eastAsia="Liberation Serif"/>
          <w:b/>
          <w:color w:val="000009"/>
          <w:sz w:val="24"/>
          <w:szCs w:val="24"/>
        </w:rPr>
        <w:t xml:space="preserve">Sobre a questão judaica </w:t>
      </w:r>
      <w:r w:rsidR="00401198" w:rsidRPr="001E7337">
        <w:rPr>
          <w:rFonts w:eastAsia="Liberation Serif"/>
          <w:color w:val="000009"/>
          <w:sz w:val="24"/>
          <w:szCs w:val="24"/>
        </w:rPr>
        <w:t>– São Paulo: Boitempo Editorial, 2010.</w:t>
      </w:r>
    </w:p>
    <w:p w:rsidR="009C7C18" w:rsidRPr="001E7337" w:rsidRDefault="001E7337" w:rsidP="001E7337">
      <w:pPr>
        <w:ind w:right="65"/>
        <w:jc w:val="both"/>
      </w:pPr>
      <w:r>
        <w:rPr>
          <w:rFonts w:eastAsia="Liberation Serif"/>
          <w:color w:val="000009"/>
          <w:sz w:val="24"/>
          <w:szCs w:val="24"/>
        </w:rPr>
        <w:t>_______.</w:t>
      </w:r>
      <w:r>
        <w:t xml:space="preserve"> </w:t>
      </w:r>
      <w:r w:rsidR="00401198" w:rsidRPr="001E7337">
        <w:rPr>
          <w:rFonts w:eastAsia="Liberation Serif"/>
          <w:b/>
          <w:color w:val="000009"/>
          <w:sz w:val="24"/>
          <w:szCs w:val="24"/>
        </w:rPr>
        <w:t xml:space="preserve">Crítica do Programa de Gotha </w:t>
      </w:r>
      <w:r w:rsidR="00401198" w:rsidRPr="001E7337">
        <w:rPr>
          <w:rFonts w:eastAsia="Liberation Serif"/>
          <w:color w:val="000009"/>
          <w:sz w:val="24"/>
          <w:szCs w:val="24"/>
        </w:rPr>
        <w:t>– São Paulo: Boitempo, 2012.</w:t>
      </w:r>
    </w:p>
    <w:p w:rsidR="009C7C18" w:rsidRPr="001E7337" w:rsidRDefault="00401198" w:rsidP="00112493">
      <w:pPr>
        <w:ind w:right="75"/>
        <w:jc w:val="both"/>
      </w:pPr>
      <w:r w:rsidRPr="001E7337">
        <w:rPr>
          <w:rFonts w:eastAsia="Liberation Serif"/>
          <w:sz w:val="24"/>
          <w:szCs w:val="24"/>
        </w:rPr>
        <w:t xml:space="preserve">MASCARO, Alysson Leandro. </w:t>
      </w:r>
      <w:r w:rsidRPr="001E7337">
        <w:rPr>
          <w:rFonts w:eastAsia="Liberation Serif"/>
          <w:b/>
          <w:sz w:val="24"/>
          <w:szCs w:val="24"/>
        </w:rPr>
        <w:t xml:space="preserve">Direitos Humanos: uma crítica marxista </w:t>
      </w:r>
      <w:r w:rsidRPr="001E7337">
        <w:rPr>
          <w:rFonts w:eastAsia="Liberation Serif"/>
          <w:sz w:val="24"/>
          <w:szCs w:val="24"/>
        </w:rPr>
        <w:t>– São Paulo: Lua Nova, 2017.</w:t>
      </w:r>
    </w:p>
    <w:p w:rsidR="009C7C18" w:rsidRPr="001E7337" w:rsidRDefault="00401198" w:rsidP="00112493">
      <w:pPr>
        <w:ind w:right="67"/>
        <w:jc w:val="both"/>
      </w:pPr>
      <w:r w:rsidRPr="001E7337">
        <w:rPr>
          <w:rFonts w:eastAsia="Liberation Serif"/>
          <w:sz w:val="24"/>
          <w:szCs w:val="24"/>
        </w:rPr>
        <w:t xml:space="preserve">RUBIN, Gayle. </w:t>
      </w:r>
      <w:r w:rsidRPr="001E7337">
        <w:rPr>
          <w:rFonts w:eastAsia="Liberation Serif"/>
          <w:b/>
          <w:sz w:val="24"/>
          <w:szCs w:val="24"/>
        </w:rPr>
        <w:t xml:space="preserve">O tráfico de mulheres: Notas sobre </w:t>
      </w:r>
      <w:proofErr w:type="gramStart"/>
      <w:r w:rsidRPr="001E7337">
        <w:rPr>
          <w:rFonts w:eastAsia="Liberation Serif"/>
          <w:b/>
          <w:sz w:val="24"/>
          <w:szCs w:val="24"/>
        </w:rPr>
        <w:t>a</w:t>
      </w:r>
      <w:proofErr w:type="gramEnd"/>
      <w:r w:rsidRPr="001E7337">
        <w:rPr>
          <w:rFonts w:eastAsia="Liberation Serif"/>
          <w:b/>
          <w:sz w:val="24"/>
          <w:szCs w:val="24"/>
        </w:rPr>
        <w:t xml:space="preserve"> “Economia Política” do </w:t>
      </w:r>
      <w:r w:rsidR="00112493" w:rsidRPr="001E7337">
        <w:rPr>
          <w:rFonts w:eastAsia="Liberation Serif"/>
          <w:b/>
          <w:sz w:val="24"/>
          <w:szCs w:val="24"/>
        </w:rPr>
        <w:t>Sexo –</w:t>
      </w:r>
      <w:r w:rsidRPr="001E7337">
        <w:rPr>
          <w:rFonts w:eastAsia="Liberation Serif"/>
          <w:sz w:val="24"/>
          <w:szCs w:val="24"/>
        </w:rPr>
        <w:t xml:space="preserve"> Recife: Edição S.O.S. Corpo, 1993.</w:t>
      </w:r>
    </w:p>
    <w:p w:rsidR="009C7C18" w:rsidRPr="001E7337" w:rsidRDefault="00401198" w:rsidP="00112493">
      <w:pPr>
        <w:ind w:right="67"/>
        <w:jc w:val="both"/>
      </w:pPr>
      <w:r w:rsidRPr="001E7337">
        <w:rPr>
          <w:rFonts w:eastAsia="Liberation Serif"/>
          <w:color w:val="000009"/>
          <w:sz w:val="24"/>
          <w:szCs w:val="24"/>
        </w:rPr>
        <w:t xml:space="preserve">SACRAMENTO, Sandra. </w:t>
      </w:r>
      <w:r w:rsidRPr="001E7337">
        <w:rPr>
          <w:rFonts w:eastAsia="Liberation Serif"/>
          <w:b/>
          <w:color w:val="000009"/>
          <w:sz w:val="24"/>
          <w:szCs w:val="24"/>
        </w:rPr>
        <w:t xml:space="preserve">Mito e gênero em Mar Morto </w:t>
      </w:r>
      <w:r w:rsidRPr="001E7337">
        <w:rPr>
          <w:rFonts w:eastAsia="Liberation Serif"/>
          <w:color w:val="000009"/>
          <w:sz w:val="24"/>
          <w:szCs w:val="24"/>
        </w:rPr>
        <w:t xml:space="preserve">– </w:t>
      </w:r>
      <w:r w:rsidRPr="001E7337">
        <w:rPr>
          <w:rFonts w:eastAsia="Liberation Serif"/>
          <w:color w:val="000000"/>
          <w:sz w:val="24"/>
          <w:szCs w:val="24"/>
        </w:rPr>
        <w:t>XII Seminário Nacional e III Seminário Internacional Mulher e Literatura: Gênero, Identidade e Hibridismo Cultural, Universidade Estadual de Santa Cruz, Ilhéus/Bahia, 2007.</w:t>
      </w:r>
    </w:p>
    <w:p w:rsidR="009C7C18" w:rsidRPr="001E7337" w:rsidRDefault="00DB5FC0" w:rsidP="00112493">
      <w:pPr>
        <w:ind w:right="67"/>
        <w:jc w:val="both"/>
        <w:rPr>
          <w:b/>
        </w:rPr>
      </w:pPr>
      <w:r>
        <w:rPr>
          <w:rFonts w:eastAsia="Liberation Serif"/>
          <w:color w:val="000009"/>
          <w:sz w:val="24"/>
          <w:szCs w:val="24"/>
        </w:rPr>
        <w:t xml:space="preserve">SAFFIOTI, </w:t>
      </w:r>
      <w:r w:rsidR="00401198" w:rsidRPr="001E7337">
        <w:rPr>
          <w:rFonts w:eastAsia="Liberation Serif"/>
          <w:color w:val="000009"/>
          <w:sz w:val="24"/>
          <w:szCs w:val="24"/>
        </w:rPr>
        <w:t>Heleieth</w:t>
      </w:r>
      <w:r>
        <w:rPr>
          <w:rFonts w:eastAsia="Liberation Serif"/>
          <w:color w:val="000009"/>
          <w:sz w:val="24"/>
          <w:szCs w:val="24"/>
        </w:rPr>
        <w:t xml:space="preserve"> I. B.</w:t>
      </w:r>
      <w:r w:rsidR="00401198" w:rsidRPr="001E7337">
        <w:rPr>
          <w:rFonts w:eastAsia="Liberation Serif"/>
          <w:color w:val="000009"/>
          <w:sz w:val="24"/>
          <w:szCs w:val="24"/>
        </w:rPr>
        <w:t xml:space="preserve"> </w:t>
      </w:r>
      <w:r>
        <w:rPr>
          <w:rFonts w:eastAsia="Liberation Serif"/>
          <w:b/>
          <w:color w:val="000009"/>
          <w:sz w:val="24"/>
          <w:szCs w:val="24"/>
        </w:rPr>
        <w:t xml:space="preserve">A mulher </w:t>
      </w:r>
      <w:proofErr w:type="gramStart"/>
      <w:r>
        <w:rPr>
          <w:rFonts w:eastAsia="Liberation Serif"/>
          <w:b/>
          <w:color w:val="000009"/>
          <w:sz w:val="24"/>
          <w:szCs w:val="24"/>
        </w:rPr>
        <w:t>na</w:t>
      </w:r>
      <w:proofErr w:type="gramEnd"/>
      <w:r>
        <w:rPr>
          <w:rFonts w:eastAsia="Liberation Serif"/>
          <w:b/>
          <w:color w:val="000009"/>
          <w:sz w:val="24"/>
          <w:szCs w:val="24"/>
        </w:rPr>
        <w:t xml:space="preserve"> sociedade de classes:  mito e realidade </w:t>
      </w:r>
      <w:r>
        <w:rPr>
          <w:rFonts w:eastAsia="Liberation Serif"/>
          <w:color w:val="000009"/>
          <w:sz w:val="24"/>
          <w:szCs w:val="24"/>
        </w:rPr>
        <w:t xml:space="preserve">– </w:t>
      </w:r>
      <w:r w:rsidR="00401198" w:rsidRPr="001E7337">
        <w:rPr>
          <w:rFonts w:eastAsia="Liberation Serif"/>
          <w:color w:val="000009"/>
          <w:sz w:val="24"/>
          <w:szCs w:val="24"/>
        </w:rPr>
        <w:t>Petrópolis: Vozes, 1976.</w:t>
      </w:r>
    </w:p>
    <w:p w:rsidR="009C7C18" w:rsidRPr="001E7337" w:rsidRDefault="001E7337" w:rsidP="001E7337">
      <w:pPr>
        <w:ind w:right="65"/>
        <w:jc w:val="both"/>
      </w:pPr>
      <w:r>
        <w:rPr>
          <w:rFonts w:eastAsia="Liberation Serif"/>
          <w:color w:val="000009"/>
          <w:sz w:val="24"/>
          <w:szCs w:val="24"/>
        </w:rPr>
        <w:t>_______.</w:t>
      </w:r>
      <w:r>
        <w:t xml:space="preserve"> </w:t>
      </w:r>
      <w:r w:rsidR="00401198" w:rsidRPr="001E7337">
        <w:rPr>
          <w:rFonts w:eastAsia="Liberation Serif"/>
          <w:b/>
          <w:color w:val="000009"/>
          <w:sz w:val="24"/>
          <w:szCs w:val="24"/>
        </w:rPr>
        <w:t xml:space="preserve">O poder do macho </w:t>
      </w:r>
      <w:r w:rsidR="00401198" w:rsidRPr="001E7337">
        <w:rPr>
          <w:rFonts w:eastAsia="Liberation Serif"/>
          <w:color w:val="000009"/>
          <w:sz w:val="24"/>
          <w:szCs w:val="24"/>
        </w:rPr>
        <w:t>– São Paulo: Moderna, 1987.</w:t>
      </w:r>
    </w:p>
    <w:p w:rsidR="009C7C18" w:rsidRPr="001E7337" w:rsidRDefault="001E7337" w:rsidP="001E7337">
      <w:pPr>
        <w:ind w:right="65"/>
        <w:jc w:val="both"/>
      </w:pPr>
      <w:r>
        <w:rPr>
          <w:rFonts w:eastAsia="Liberation Serif"/>
          <w:color w:val="000009"/>
          <w:sz w:val="24"/>
          <w:szCs w:val="24"/>
        </w:rPr>
        <w:t>_______.</w:t>
      </w:r>
      <w:r>
        <w:t xml:space="preserve"> </w:t>
      </w:r>
      <w:r w:rsidR="00401198" w:rsidRPr="001E7337">
        <w:rPr>
          <w:rFonts w:eastAsia="Liberation Serif"/>
          <w:b/>
          <w:color w:val="000009"/>
          <w:sz w:val="24"/>
          <w:szCs w:val="24"/>
        </w:rPr>
        <w:t>Rearticulando gênero e classe social</w:t>
      </w:r>
      <w:r w:rsidR="00401198" w:rsidRPr="001E7337">
        <w:rPr>
          <w:rFonts w:eastAsia="Liberation Serif"/>
          <w:color w:val="000009"/>
          <w:sz w:val="24"/>
          <w:szCs w:val="24"/>
        </w:rPr>
        <w:t>. IN: Uma questão de gênero – Rio de Janeiro: Rosa dos Tempos; São Paulo: Fundação Carlos Chagas, 1992.</w:t>
      </w:r>
    </w:p>
    <w:p w:rsidR="009C7C18" w:rsidRPr="001E7337" w:rsidRDefault="00401198" w:rsidP="00112493">
      <w:pPr>
        <w:ind w:right="66"/>
        <w:jc w:val="both"/>
      </w:pPr>
      <w:r w:rsidRPr="001E7337">
        <w:rPr>
          <w:rFonts w:eastAsia="Liberation Serif"/>
          <w:color w:val="000009"/>
          <w:sz w:val="24"/>
          <w:szCs w:val="24"/>
        </w:rPr>
        <w:t xml:space="preserve">HATSCHEBACH, Bruno &amp; FAVORETO, Aparecida. </w:t>
      </w:r>
      <w:r w:rsidRPr="001E7337">
        <w:rPr>
          <w:rFonts w:eastAsia="Liberation Serif"/>
          <w:b/>
          <w:color w:val="000009"/>
          <w:sz w:val="24"/>
          <w:szCs w:val="24"/>
        </w:rPr>
        <w:t>Notas preliminares acerca d</w:t>
      </w:r>
      <w:r w:rsidR="00110972" w:rsidRPr="001E7337">
        <w:rPr>
          <w:rFonts w:eastAsia="Liberation Serif"/>
          <w:b/>
          <w:color w:val="000009"/>
          <w:sz w:val="24"/>
          <w:szCs w:val="24"/>
        </w:rPr>
        <w:t xml:space="preserve">o feminino em Jorge Amado:  da subserviência às transgressões em </w:t>
      </w:r>
      <w:r w:rsidR="00110972" w:rsidRPr="001E7337">
        <w:rPr>
          <w:rFonts w:eastAsia="Liberation Serif"/>
          <w:b/>
          <w:i/>
          <w:color w:val="000009"/>
          <w:sz w:val="24"/>
          <w:szCs w:val="24"/>
        </w:rPr>
        <w:t xml:space="preserve">Gabriela, cravo </w:t>
      </w:r>
      <w:r w:rsidRPr="001E7337">
        <w:rPr>
          <w:rFonts w:eastAsia="Liberation Serif"/>
          <w:b/>
          <w:i/>
          <w:color w:val="000009"/>
          <w:sz w:val="24"/>
          <w:szCs w:val="24"/>
        </w:rPr>
        <w:t>e canela</w:t>
      </w:r>
      <w:r w:rsidRPr="001E7337">
        <w:rPr>
          <w:rFonts w:eastAsia="Liberation Serif"/>
          <w:b/>
          <w:color w:val="000009"/>
          <w:sz w:val="24"/>
          <w:szCs w:val="24"/>
        </w:rPr>
        <w:t xml:space="preserve">.  </w:t>
      </w:r>
      <w:r w:rsidR="00110972" w:rsidRPr="001E7337">
        <w:rPr>
          <w:rFonts w:eastAsia="Liberation Serif"/>
          <w:color w:val="000009"/>
          <w:sz w:val="24"/>
          <w:szCs w:val="24"/>
        </w:rPr>
        <w:t xml:space="preserve">REBELA, </w:t>
      </w:r>
      <w:r w:rsidRPr="001E7337">
        <w:rPr>
          <w:rFonts w:eastAsia="Liberation Serif"/>
          <w:color w:val="000009"/>
          <w:sz w:val="24"/>
          <w:szCs w:val="24"/>
        </w:rPr>
        <w:t>v.7, n.2. mai</w:t>
      </w:r>
      <w:proofErr w:type="gramStart"/>
      <w:r w:rsidRPr="001E7337">
        <w:rPr>
          <w:rFonts w:eastAsia="Liberation Serif"/>
          <w:color w:val="000009"/>
          <w:sz w:val="24"/>
          <w:szCs w:val="24"/>
        </w:rPr>
        <w:t>./</w:t>
      </w:r>
      <w:proofErr w:type="gramEnd"/>
      <w:r w:rsidRPr="001E7337">
        <w:rPr>
          <w:rFonts w:eastAsia="Liberation Serif"/>
          <w:color w:val="000009"/>
          <w:sz w:val="24"/>
          <w:szCs w:val="24"/>
        </w:rPr>
        <w:t>ago. 2017.</w:t>
      </w:r>
    </w:p>
    <w:p w:rsidR="009C7C18" w:rsidRPr="001E7337" w:rsidRDefault="001E7337" w:rsidP="001E7337">
      <w:pPr>
        <w:ind w:right="65"/>
        <w:jc w:val="both"/>
      </w:pPr>
      <w:r>
        <w:rPr>
          <w:rFonts w:eastAsia="Liberation Serif"/>
          <w:color w:val="000009"/>
          <w:sz w:val="24"/>
          <w:szCs w:val="24"/>
        </w:rPr>
        <w:t>_______.</w:t>
      </w:r>
      <w:r>
        <w:t xml:space="preserve"> </w:t>
      </w:r>
      <w:r w:rsidR="00401198" w:rsidRPr="001E7337">
        <w:rPr>
          <w:rFonts w:eastAsia="Liberation Serif"/>
          <w:b/>
          <w:color w:val="000009"/>
          <w:sz w:val="24"/>
          <w:szCs w:val="24"/>
        </w:rPr>
        <w:t xml:space="preserve">OBJETIVAÇÃO, ALIENAÇÃO E A NATUREZA HISTÓRICA DO SER SOCIAL: UM  SÍMILE  DA ALIENAÇÃO  BURGUESA  EM  “DE  QUANTA  TERRA  PRECISA  UM HOMEM”,  DE  LIEV TOLSTÓI.  </w:t>
      </w:r>
      <w:r w:rsidR="00DB5FC0" w:rsidRPr="001E7337">
        <w:rPr>
          <w:rFonts w:eastAsia="Liberation Serif"/>
          <w:color w:val="000009"/>
          <w:sz w:val="24"/>
          <w:szCs w:val="24"/>
        </w:rPr>
        <w:t>VIII Encontro Brasileiro de Educadores Marxistas, 3</w:t>
      </w:r>
      <w:r w:rsidR="00DB5FC0">
        <w:rPr>
          <w:rFonts w:eastAsia="Liberation Serif"/>
          <w:color w:val="000009"/>
          <w:sz w:val="24"/>
          <w:szCs w:val="24"/>
        </w:rPr>
        <w:t xml:space="preserve"> a 5 </w:t>
      </w:r>
      <w:r w:rsidR="00401198" w:rsidRPr="001E7337">
        <w:rPr>
          <w:rFonts w:eastAsia="Liberation Serif"/>
          <w:color w:val="000009"/>
          <w:sz w:val="24"/>
          <w:szCs w:val="24"/>
        </w:rPr>
        <w:t>d</w:t>
      </w:r>
      <w:bookmarkStart w:id="0" w:name="_GoBack"/>
      <w:bookmarkEnd w:id="0"/>
      <w:r w:rsidR="00401198" w:rsidRPr="001E7337">
        <w:rPr>
          <w:rFonts w:eastAsia="Liberation Serif"/>
          <w:color w:val="000009"/>
          <w:sz w:val="24"/>
          <w:szCs w:val="24"/>
        </w:rPr>
        <w:t>e maio de 2018, UNIOESTE – Cascavel/PR: ABEM, 2018.</w:t>
      </w:r>
    </w:p>
    <w:sectPr w:rsidR="009C7C18" w:rsidRPr="001E7337" w:rsidSect="00F31050">
      <w:pgSz w:w="11906" w:h="16838"/>
      <w:pgMar w:top="1418" w:right="1418" w:bottom="1418" w:left="1418" w:header="0" w:footer="0" w:gutter="0"/>
      <w:pgNumType w:start="2"/>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50F" w:rsidRDefault="003A450F">
      <w:r>
        <w:separator/>
      </w:r>
    </w:p>
  </w:endnote>
  <w:endnote w:type="continuationSeparator" w:id="0">
    <w:p w:rsidR="003A450F" w:rsidRDefault="003A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50F" w:rsidRDefault="003A450F"/>
  </w:footnote>
  <w:footnote w:type="continuationSeparator" w:id="0">
    <w:p w:rsidR="003A450F" w:rsidRDefault="003A450F">
      <w:r>
        <w:continuationSeparator/>
      </w:r>
    </w:p>
  </w:footnote>
  <w:footnote w:id="1">
    <w:p w:rsidR="00763D38" w:rsidRPr="00763D38" w:rsidRDefault="00763D38" w:rsidP="00763D38">
      <w:pPr>
        <w:pStyle w:val="Textodenotaderodap"/>
        <w:jc w:val="both"/>
        <w:rPr>
          <w:lang w:val="pt-BR"/>
        </w:rPr>
      </w:pPr>
      <w:r>
        <w:rPr>
          <w:rStyle w:val="Refdenotaderodap"/>
        </w:rPr>
        <w:footnoteRef/>
      </w:r>
      <w:r>
        <w:t xml:space="preserve"> </w:t>
      </w:r>
      <w:r w:rsidR="00113D24">
        <w:t>Militante de Direitos Humanos, é d</w:t>
      </w:r>
      <w:r>
        <w:t xml:space="preserve">iscente pesquisador da licenciatura em Pedagogia na Universidade Estadual do Oeste – UNIOESTE </w:t>
      </w:r>
      <w:r w:rsidRPr="00763D38">
        <w:rPr>
          <w:i/>
        </w:rPr>
        <w:t>campus</w:t>
      </w:r>
      <w:r>
        <w:t xml:space="preserve"> Cascavel, atualmente desenvolve a pesquisa: Da subserviência às transgressões: uma análise histórica da obra de Jorge Amado, vinculada ao Programa de Iniciação Científica da Universidade Estadual do Oeste do Paraná – UNIOESTE.</w:t>
      </w:r>
      <w:r w:rsidR="006A32B4">
        <w:t xml:space="preserve"> E-mail: obrunohats@gmail.com.</w:t>
      </w:r>
    </w:p>
  </w:footnote>
  <w:footnote w:id="2">
    <w:p w:rsidR="00961E42" w:rsidRPr="00961E42" w:rsidRDefault="00961E42" w:rsidP="008B5D64">
      <w:pPr>
        <w:pStyle w:val="Textodenotaderodap"/>
        <w:jc w:val="both"/>
        <w:rPr>
          <w:lang w:val="pt-BR"/>
        </w:rPr>
      </w:pPr>
      <w:r>
        <w:rPr>
          <w:rStyle w:val="Refdenotaderodap"/>
        </w:rPr>
        <w:footnoteRef/>
      </w:r>
      <w:r>
        <w:t xml:space="preserve"> </w:t>
      </w:r>
      <w:r w:rsidR="00113D24">
        <w:t>Militante de Direitos Humanos, é d</w:t>
      </w:r>
      <w:r>
        <w:t xml:space="preserve">iscente do bacharel em Economia </w:t>
      </w:r>
      <w:proofErr w:type="gramStart"/>
      <w:r>
        <w:t>na</w:t>
      </w:r>
      <w:proofErr w:type="gramEnd"/>
      <w:r>
        <w:t xml:space="preserve"> Universidade Estadual do Oeste – UNIOESTE </w:t>
      </w:r>
      <w:r w:rsidRPr="00763D38">
        <w:rPr>
          <w:i/>
        </w:rPr>
        <w:t>campus</w:t>
      </w:r>
      <w:r>
        <w:t xml:space="preserve"> Cascavel.</w:t>
      </w:r>
    </w:p>
  </w:footnote>
  <w:footnote w:id="3">
    <w:p w:rsidR="00763D38" w:rsidRPr="00763D38" w:rsidRDefault="00763D38" w:rsidP="00763D38">
      <w:pPr>
        <w:pStyle w:val="Textodenotaderodap"/>
        <w:jc w:val="both"/>
        <w:rPr>
          <w:lang w:val="pt-BR"/>
        </w:rPr>
      </w:pPr>
      <w:r>
        <w:rPr>
          <w:rStyle w:val="Refdenotaderodap"/>
        </w:rPr>
        <w:footnoteRef/>
      </w:r>
      <w:r>
        <w:t xml:space="preserve"> Pesquisadora e professora do Mestrado em Educação e da licenciatura em Pedagogia </w:t>
      </w:r>
      <w:proofErr w:type="gramStart"/>
      <w:r>
        <w:t>na</w:t>
      </w:r>
      <w:proofErr w:type="gramEnd"/>
      <w:r>
        <w:t xml:space="preserve"> Universidade Estadual do Oeste do Paraná – UNIOESTE, campus Cascavel. Graduada em História (UEM), Mestre em Educação (UEM), Doutora em Educação (UFPR). Membro e Líder do Grupo de Pesquisa História e Historiografia </w:t>
      </w:r>
      <w:proofErr w:type="gramStart"/>
      <w:r>
        <w:t>na</w:t>
      </w:r>
      <w:proofErr w:type="gramEnd"/>
      <w:r>
        <w:t xml:space="preserve"> Educação. Desenvolve pesquisa no campo da </w:t>
      </w:r>
      <w:r w:rsidR="006A32B4">
        <w:t>História da Educação brasileira. E-mail: cidafavoreto@globo.com.</w:t>
      </w:r>
    </w:p>
  </w:footnote>
  <w:footnote w:id="4">
    <w:p w:rsidR="00D0047C" w:rsidRPr="008B44EC" w:rsidRDefault="00D0047C" w:rsidP="00763D38">
      <w:pPr>
        <w:ind w:right="74"/>
        <w:jc w:val="both"/>
        <w:rPr>
          <w:rFonts w:eastAsia="Liberation Serif"/>
        </w:rPr>
      </w:pPr>
      <w:r w:rsidRPr="008B44EC">
        <w:rPr>
          <w:rStyle w:val="Refdenotaderodap"/>
        </w:rPr>
        <w:footnoteRef/>
      </w:r>
      <w:r w:rsidR="00380E64" w:rsidRPr="008B44EC">
        <w:rPr>
          <w:rFonts w:eastAsia="Liberation Serif"/>
          <w:color w:val="000009"/>
        </w:rPr>
        <w:t xml:space="preserve"> </w:t>
      </w:r>
      <w:r w:rsidRPr="008B44EC">
        <w:rPr>
          <w:rFonts w:eastAsia="Liberation Serif"/>
          <w:color w:val="000009"/>
        </w:rPr>
        <w:t xml:space="preserve">Ver a respeito: Notas preliminares acerca do feminino em Jorge Amado: da subserviência às transgressões em Gabriela, </w:t>
      </w:r>
      <w:r w:rsidR="00D045BC" w:rsidRPr="008B44EC">
        <w:rPr>
          <w:rFonts w:eastAsia="Liberation Serif"/>
          <w:color w:val="000009"/>
        </w:rPr>
        <w:t xml:space="preserve">cravo e canela, </w:t>
      </w:r>
      <w:r w:rsidRPr="008B44EC">
        <w:rPr>
          <w:rFonts w:eastAsia="Liberation Serif"/>
          <w:color w:val="000009"/>
        </w:rPr>
        <w:t xml:space="preserve">Gabriela no tardo caminho de Amado: realismo crítico </w:t>
      </w:r>
      <w:proofErr w:type="gramStart"/>
      <w:r w:rsidRPr="008B44EC">
        <w:rPr>
          <w:rFonts w:eastAsia="Liberation Serif"/>
          <w:color w:val="000009"/>
        </w:rPr>
        <w:t>na</w:t>
      </w:r>
      <w:proofErr w:type="gramEnd"/>
      <w:r w:rsidRPr="008B44EC">
        <w:rPr>
          <w:rFonts w:eastAsia="Liberation Serif"/>
          <w:color w:val="000009"/>
        </w:rPr>
        <w:t xml:space="preserve"> obra de Jorge Amado, e   PAKHOM,   SÍMILE   DA   ALIENAÇÃO BURGUESA: OBJETIVAÇÃO, ALIENAÇÃO E A NATUREZA HISTÓRICA DO SER SOCIAL EM MARX (2018).</w:t>
      </w:r>
    </w:p>
  </w:footnote>
  <w:footnote w:id="5">
    <w:p w:rsidR="001D32DC" w:rsidRPr="008B44EC" w:rsidRDefault="001D32DC" w:rsidP="00763D38">
      <w:pPr>
        <w:ind w:right="78"/>
        <w:jc w:val="both"/>
        <w:rPr>
          <w:rFonts w:eastAsia="Liberation Serif"/>
        </w:rPr>
      </w:pPr>
      <w:r w:rsidRPr="008B44EC">
        <w:rPr>
          <w:rStyle w:val="Refdenotaderodap"/>
        </w:rPr>
        <w:footnoteRef/>
      </w:r>
      <w:r w:rsidRPr="008B44EC">
        <w:t xml:space="preserve"> </w:t>
      </w:r>
      <w:r w:rsidRPr="008B44EC">
        <w:rPr>
          <w:rFonts w:eastAsia="Liberation Serif"/>
          <w:color w:val="000009"/>
        </w:rPr>
        <w:t xml:space="preserve">Para Amado (1992), “Não se trata, </w:t>
      </w:r>
      <w:proofErr w:type="gramStart"/>
      <w:r w:rsidRPr="008B44EC">
        <w:rPr>
          <w:rFonts w:eastAsia="Liberation Serif"/>
          <w:color w:val="000009"/>
        </w:rPr>
        <w:t>como</w:t>
      </w:r>
      <w:proofErr w:type="gramEnd"/>
      <w:r w:rsidRPr="008B44EC">
        <w:rPr>
          <w:rFonts w:eastAsia="Liberation Serif"/>
          <w:color w:val="000009"/>
        </w:rPr>
        <w:t xml:space="preserve"> os reacionários desejam fazer crer, da batalha final no confronto histórico entre capitalismo e socialismo, o combate se trava entre democracia e ditadura. Não é o socialismo que está acabando, e,  sim,  contrafação  fraudulenta  e  desumana,  o  chamado  </w:t>
      </w:r>
      <w:r w:rsidRPr="008B44EC">
        <w:rPr>
          <w:rFonts w:eastAsia="Liberation Serif"/>
          <w:i/>
          <w:color w:val="000009"/>
        </w:rPr>
        <w:t xml:space="preserve">socialismo  real,  </w:t>
      </w:r>
      <w:r w:rsidRPr="008B44EC">
        <w:rPr>
          <w:rFonts w:eastAsia="Liberation Serif"/>
          <w:color w:val="000009"/>
        </w:rPr>
        <w:t xml:space="preserve">imposto  por  déspotas  através  da  mais monstruosa máquina de embuste e opressão. Socialismo </w:t>
      </w:r>
      <w:proofErr w:type="gramStart"/>
      <w:r w:rsidRPr="008B44EC">
        <w:rPr>
          <w:rFonts w:eastAsia="Liberation Serif"/>
          <w:color w:val="000009"/>
        </w:rPr>
        <w:t>sem</w:t>
      </w:r>
      <w:proofErr w:type="gramEnd"/>
      <w:r w:rsidRPr="008B44EC">
        <w:rPr>
          <w:rFonts w:eastAsia="Liberation Serif"/>
          <w:color w:val="000009"/>
        </w:rPr>
        <w:t xml:space="preserve"> democracia significa ditadura e nenhuma ditadura presta, seja de direita, seja de esquerda, a mesma merda.</w:t>
      </w:r>
    </w:p>
    <w:p w:rsidR="001D32DC" w:rsidRPr="008B44EC" w:rsidRDefault="001D32DC" w:rsidP="00763D38">
      <w:pPr>
        <w:ind w:right="86" w:firstLine="720"/>
        <w:jc w:val="both"/>
        <w:rPr>
          <w:lang w:val="pt-BR"/>
        </w:rPr>
      </w:pPr>
      <w:r w:rsidRPr="008B44EC">
        <w:rPr>
          <w:rFonts w:eastAsia="Liberation Serif"/>
          <w:color w:val="000009"/>
        </w:rPr>
        <w:t>Há dois séculos a Revolução Francesa mudou a face do mundo, novos valores, maiores, se estabeleceram, a vida tornou-se mais justa e mais bela. Mas os caminhos da democracia foram abandonados para dar lugar à ditadura sangrenta do Terror, ainda mais degradante porque exercida em nome do povo, houve volta atrás semelhante à que hoje acontece  na  URSS  e  nos  países  ditos  socialistas,  De  Napoleão  à  restauração  dos  Bourbons,  o  avanço  da  sociedade parecia terminado, acontecia o regresso à trevas. Tal retorno ao passado não significou, no entanto, o fim, a liquidação dos valores novos e maiores trazidos no bojo da Revolução Francesa, o mundo não voltou a ser o mesmo antes, aquele que a Revolução destruiu, liquidou para sempre. Também a Revolução de Outubro, a Revolução Socialista, mudou a face do mundo e a vida dos homens, e o fez para sempre. Os valores novos e maiores por ela proclamados persistem mais além da suposta derrota de hoje. Foi válida a luta que nos coube lutar por mais grosseiros e terríveis tenham sido os erros cometidos.” (AMADO, 1992, p. 598 – 599).</w:t>
      </w:r>
    </w:p>
  </w:footnote>
  <w:footnote w:id="6">
    <w:p w:rsidR="00D045BC" w:rsidRPr="008B44EC" w:rsidRDefault="00D045BC" w:rsidP="00763D38">
      <w:pPr>
        <w:pStyle w:val="Textodenotaderodap"/>
        <w:jc w:val="both"/>
        <w:rPr>
          <w:lang w:val="pt-BR"/>
        </w:rPr>
      </w:pPr>
      <w:r w:rsidRPr="008B44EC">
        <w:rPr>
          <w:rStyle w:val="Refdenotaderodap"/>
        </w:rPr>
        <w:footnoteRef/>
      </w:r>
      <w:r w:rsidRPr="008B44EC">
        <w:t xml:space="preserve"> </w:t>
      </w:r>
      <w:r w:rsidRPr="008B44EC">
        <w:rPr>
          <w:rFonts w:eastAsia="Liberation Serif"/>
          <w:color w:val="000009"/>
        </w:rPr>
        <w:t xml:space="preserve">“Rigorosamente, não existe um só feminismo, pois há diferenças de bandeiras levantadas, de ênfase posta numa ou noutra reinvindicação, de estratégias de </w:t>
      </w:r>
      <w:proofErr w:type="gramStart"/>
      <w:r w:rsidRPr="008B44EC">
        <w:rPr>
          <w:rFonts w:eastAsia="Liberation Serif"/>
          <w:color w:val="000009"/>
        </w:rPr>
        <w:t>luta</w:t>
      </w:r>
      <w:proofErr w:type="gramEnd"/>
      <w:r w:rsidRPr="008B44EC">
        <w:rPr>
          <w:rFonts w:eastAsia="Liberation Serif"/>
          <w:color w:val="000009"/>
        </w:rPr>
        <w:t>. Tais distinções decorrem enfoque político dado por cada grupo ou movimento feminista à questão feminina.” (SAFFIOTI, 1987, p. 93)</w:t>
      </w:r>
    </w:p>
  </w:footnote>
  <w:footnote w:id="7">
    <w:p w:rsidR="00AA3F43" w:rsidRPr="008B44EC" w:rsidRDefault="00AA3F43" w:rsidP="0001593E">
      <w:pPr>
        <w:ind w:right="88"/>
        <w:jc w:val="both"/>
        <w:rPr>
          <w:lang w:val="pt-BR"/>
        </w:rPr>
      </w:pPr>
      <w:r w:rsidRPr="008B44EC">
        <w:rPr>
          <w:rStyle w:val="Refdenotaderodap"/>
        </w:rPr>
        <w:footnoteRef/>
      </w:r>
      <w:r w:rsidRPr="008B44EC">
        <w:t xml:space="preserve"> </w:t>
      </w:r>
      <w:r w:rsidRPr="008B44EC">
        <w:rPr>
          <w:rFonts w:eastAsia="Liberation Serif"/>
          <w:color w:val="000009"/>
        </w:rPr>
        <w:t xml:space="preserve">Certa vez Marx perguntou: ‘O que é um escravo </w:t>
      </w:r>
      <w:proofErr w:type="gramStart"/>
      <w:r w:rsidRPr="008B44EC">
        <w:rPr>
          <w:rFonts w:eastAsia="Liberation Serif"/>
          <w:color w:val="000009"/>
        </w:rPr>
        <w:t>negro</w:t>
      </w:r>
      <w:proofErr w:type="gramEnd"/>
      <w:r w:rsidRPr="008B44EC">
        <w:rPr>
          <w:rFonts w:eastAsia="Liberation Serif"/>
          <w:color w:val="000009"/>
        </w:rPr>
        <w:t xml:space="preserve">? Um homem da raça negra. Uma explicação é tão boa quanto </w:t>
      </w:r>
      <w:proofErr w:type="gramStart"/>
      <w:r w:rsidRPr="008B44EC">
        <w:rPr>
          <w:rFonts w:eastAsia="Liberation Serif"/>
          <w:color w:val="000009"/>
        </w:rPr>
        <w:t>a</w:t>
      </w:r>
      <w:proofErr w:type="gramEnd"/>
      <w:r w:rsidRPr="008B44EC">
        <w:rPr>
          <w:rFonts w:eastAsia="Liberation Serif"/>
          <w:color w:val="000009"/>
        </w:rPr>
        <w:t xml:space="preserve"> outra. Um </w:t>
      </w:r>
      <w:proofErr w:type="gramStart"/>
      <w:r w:rsidRPr="008B44EC">
        <w:rPr>
          <w:rFonts w:eastAsia="Liberation Serif"/>
          <w:color w:val="000009"/>
        </w:rPr>
        <w:t>negro</w:t>
      </w:r>
      <w:proofErr w:type="gramEnd"/>
      <w:r w:rsidRPr="008B44EC">
        <w:rPr>
          <w:rFonts w:eastAsia="Liberation Serif"/>
          <w:color w:val="000009"/>
        </w:rPr>
        <w:t xml:space="preserve"> é um negro. Ele só se torna escravo em determinadas relações. Uma máquina de fiar algodão é uma</w:t>
      </w:r>
      <w:r w:rsidRPr="008B44EC">
        <w:rPr>
          <w:rFonts w:eastAsia="Liberation Serif"/>
        </w:rPr>
        <w:t xml:space="preserve"> </w:t>
      </w:r>
      <w:r w:rsidRPr="008B44EC">
        <w:rPr>
          <w:rFonts w:eastAsia="Liberation Serif"/>
          <w:color w:val="000009"/>
        </w:rPr>
        <w:t xml:space="preserve">máquina de fiar algodão. </w:t>
      </w:r>
      <w:proofErr w:type="gramStart"/>
      <w:r w:rsidRPr="008B44EC">
        <w:rPr>
          <w:rFonts w:eastAsia="Liberation Serif"/>
          <w:color w:val="000009"/>
        </w:rPr>
        <w:t xml:space="preserve">Ela só se transforma em </w:t>
      </w:r>
      <w:r w:rsidRPr="008B44EC">
        <w:rPr>
          <w:rFonts w:eastAsia="Liberation Serif"/>
          <w:i/>
          <w:color w:val="000009"/>
        </w:rPr>
        <w:t>capital</w:t>
      </w:r>
      <w:proofErr w:type="gramEnd"/>
      <w:r w:rsidRPr="008B44EC">
        <w:rPr>
          <w:rFonts w:eastAsia="Liberation Serif"/>
          <w:i/>
          <w:color w:val="000009"/>
        </w:rPr>
        <w:t xml:space="preserve"> </w:t>
      </w:r>
      <w:r w:rsidRPr="008B44EC">
        <w:rPr>
          <w:rFonts w:eastAsia="Liberation Serif"/>
          <w:color w:val="000009"/>
        </w:rPr>
        <w:t xml:space="preserve">sob determinadas relações. Apartada dessas relações, já não é mais  capital,  assim  como  o  ouro  por si  mesmo  não  é  dinheiro  e o  açúcar tampouco  é o  preço  do  açúcar.’  </w:t>
      </w:r>
      <w:r w:rsidRPr="008B44EC">
        <w:rPr>
          <w:rFonts w:eastAsia="Liberation Serif"/>
          <w:color w:val="000000"/>
        </w:rPr>
        <w:t>Podemos</w:t>
      </w:r>
      <w:r w:rsidRPr="008B44EC">
        <w:rPr>
          <w:rFonts w:eastAsia="Liberation Serif"/>
        </w:rPr>
        <w:t xml:space="preserve"> parafrasear: O que é uma mulher do </w:t>
      </w:r>
      <w:proofErr w:type="gramStart"/>
      <w:r w:rsidRPr="008B44EC">
        <w:rPr>
          <w:rFonts w:eastAsia="Liberation Serif"/>
        </w:rPr>
        <w:t>lar</w:t>
      </w:r>
      <w:proofErr w:type="gramEnd"/>
      <w:r w:rsidRPr="008B44EC">
        <w:rPr>
          <w:rFonts w:eastAsia="Liberation Serif"/>
        </w:rPr>
        <w:t xml:space="preserve">? Uma fêmea da espécie. Uma explicação é tão boa quanto </w:t>
      </w:r>
      <w:proofErr w:type="gramStart"/>
      <w:r w:rsidRPr="008B44EC">
        <w:rPr>
          <w:rFonts w:eastAsia="Liberation Serif"/>
        </w:rPr>
        <w:t>a</w:t>
      </w:r>
      <w:proofErr w:type="gramEnd"/>
      <w:r w:rsidRPr="008B44EC">
        <w:rPr>
          <w:rFonts w:eastAsia="Liberation Serif"/>
        </w:rPr>
        <w:t xml:space="preserve"> outra. Ela só se transforma  numa  criada,  numa  esposa,  numa  escrava,  numa  coelhinha  da  </w:t>
      </w:r>
      <w:r w:rsidRPr="008B44EC">
        <w:rPr>
          <w:rFonts w:eastAsia="Liberation Serif"/>
          <w:i/>
        </w:rPr>
        <w:t>Playboy</w:t>
      </w:r>
      <w:r w:rsidRPr="008B44EC">
        <w:rPr>
          <w:rFonts w:eastAsia="Liberation Serif"/>
        </w:rPr>
        <w:t>,  numa  prostituta,  num  ditafone humano dentro de determinadas relações. Apartada dessas relações, ela já não é a companheira do homem mais do que o ouro é dinheiro... etc. O que são, então, essas relações pelas quais uma mulher se transforma numa mulher oprimida? (RUBIN, 1993, pgs. 02–03)</w:t>
      </w:r>
    </w:p>
  </w:footnote>
  <w:footnote w:id="8">
    <w:p w:rsidR="00504304" w:rsidRPr="008B44EC" w:rsidRDefault="00504304" w:rsidP="00763D38">
      <w:pPr>
        <w:ind w:right="86"/>
        <w:jc w:val="both"/>
        <w:rPr>
          <w:rFonts w:eastAsia="Liberation Serif"/>
        </w:rPr>
      </w:pPr>
      <w:r w:rsidRPr="008B44EC">
        <w:rPr>
          <w:rStyle w:val="Refdenotaderodap"/>
        </w:rPr>
        <w:footnoteRef/>
      </w:r>
      <w:r w:rsidRPr="008B44EC">
        <w:t xml:space="preserve"> </w:t>
      </w:r>
      <w:r w:rsidR="003B0DD1" w:rsidRPr="008B44EC">
        <w:rPr>
          <w:rFonts w:eastAsia="Liberation Serif"/>
          <w:color w:val="000009"/>
        </w:rPr>
        <w:t xml:space="preserve">Para Facina </w:t>
      </w:r>
      <w:r w:rsidR="00E53CF3" w:rsidRPr="008B44EC">
        <w:rPr>
          <w:rFonts w:eastAsia="Liberation Serif"/>
          <w:color w:val="000009"/>
        </w:rPr>
        <w:t xml:space="preserve">(2004, </w:t>
      </w:r>
      <w:r w:rsidRPr="008B44EC">
        <w:rPr>
          <w:rFonts w:eastAsia="Liberation Serif"/>
          <w:color w:val="000009"/>
        </w:rPr>
        <w:t>p.  07),  a  consolidação  do  espaço  da  literatura  reside  nos  processos  concomitantes  a  1848,  no entorno  à  Primavera  dos  Povos,  quando  “[…]  a  derrota  da  onda  revolucionária  que  varreu  a  Europa  impôs  um questionamento das relações entre literatura e política e estimulou o surgimento do escritor, entendido como alguém cuja principal função é experiência com a linguagem.”</w:t>
      </w:r>
    </w:p>
  </w:footnote>
  <w:footnote w:id="9">
    <w:p w:rsidR="00504304" w:rsidRPr="008B44EC" w:rsidRDefault="00504304" w:rsidP="00763D38">
      <w:pPr>
        <w:ind w:right="80"/>
        <w:jc w:val="both"/>
        <w:rPr>
          <w:rFonts w:eastAsia="Liberation Serif"/>
        </w:rPr>
      </w:pPr>
      <w:r w:rsidRPr="008B44EC">
        <w:rPr>
          <w:rStyle w:val="Refdenotaderodap"/>
        </w:rPr>
        <w:footnoteRef/>
      </w:r>
      <w:r w:rsidRPr="008B44EC">
        <w:t xml:space="preserve"> </w:t>
      </w:r>
      <w:r w:rsidRPr="008B44EC">
        <w:rPr>
          <w:rFonts w:eastAsia="Liberation Serif"/>
          <w:color w:val="000009"/>
        </w:rPr>
        <w:t xml:space="preserve">“Se o capitalismo fragmenta e reifica a vida e </w:t>
      </w:r>
      <w:proofErr w:type="gramStart"/>
      <w:r w:rsidRPr="008B44EC">
        <w:rPr>
          <w:rFonts w:eastAsia="Liberation Serif"/>
          <w:color w:val="000009"/>
        </w:rPr>
        <w:t>a</w:t>
      </w:r>
      <w:proofErr w:type="gramEnd"/>
      <w:r w:rsidRPr="008B44EC">
        <w:rPr>
          <w:rFonts w:eastAsia="Liberation Serif"/>
          <w:color w:val="000009"/>
        </w:rPr>
        <w:t xml:space="preserve"> experiência humanas, o pensamento reificado gerado nesse processo é incapaz de perceber a totalidade das relações sociais e econômicas. O papel da arte, em especial da literatura, seria o de reconstruir essa totalidade com as suas contradições, penetrando além de sua aparência</w:t>
      </w:r>
      <w:r w:rsidR="00BF3D6C" w:rsidRPr="008B44EC">
        <w:rPr>
          <w:rFonts w:eastAsia="Liberation Serif"/>
          <w:color w:val="000009"/>
        </w:rPr>
        <w:t xml:space="preserve"> superficial.” (FACINA, 2004, p. </w:t>
      </w:r>
      <w:r w:rsidRPr="008B44EC">
        <w:rPr>
          <w:rFonts w:eastAsia="Liberation Serif"/>
          <w:color w:val="000009"/>
        </w:rPr>
        <w:t>20 – 21)</w:t>
      </w:r>
    </w:p>
  </w:footnote>
  <w:footnote w:id="10">
    <w:p w:rsidR="001D32DC" w:rsidRPr="008B44EC" w:rsidRDefault="001D32DC" w:rsidP="00763D38">
      <w:pPr>
        <w:ind w:right="101"/>
        <w:jc w:val="both"/>
        <w:rPr>
          <w:rFonts w:eastAsia="Liberation Serif"/>
        </w:rPr>
      </w:pPr>
      <w:r w:rsidRPr="008B44EC">
        <w:rPr>
          <w:rStyle w:val="Refdenotaderodap"/>
        </w:rPr>
        <w:footnoteRef/>
      </w:r>
      <w:r w:rsidRPr="008B44EC">
        <w:t xml:space="preserve"> </w:t>
      </w:r>
      <w:r w:rsidRPr="008B44EC">
        <w:rPr>
          <w:rFonts w:eastAsia="Liberation Serif"/>
          <w:i/>
          <w:color w:val="000009"/>
        </w:rPr>
        <w:t xml:space="preserve">“Como dizer para nomeá-la? Não direi vulva, vagina, boceta, babaca, não direi, </w:t>
      </w:r>
      <w:proofErr w:type="gramStart"/>
      <w:r w:rsidRPr="008B44EC">
        <w:rPr>
          <w:rFonts w:eastAsia="Liberation Serif"/>
          <w:i/>
          <w:color w:val="000009"/>
        </w:rPr>
        <w:t>como</w:t>
      </w:r>
      <w:proofErr w:type="gramEnd"/>
      <w:r w:rsidRPr="008B44EC">
        <w:rPr>
          <w:rFonts w:eastAsia="Liberation Serif"/>
          <w:i/>
          <w:color w:val="000009"/>
        </w:rPr>
        <w:t xml:space="preserve"> então designá-la? Ai falta-me o  dom  da  poesia  para  criar  a  imagem  justa,  encontrar  comparação  para  a  incomparável.  Queria  coroá-la  com  as flores  do  poema,  falta-me  a  inspiração  do  bardo,  a  frágua  mágica  do  vate,  prosador  terra-a-terra  não  sei  como denominá-la, não a mereço.</w:t>
      </w:r>
    </w:p>
    <w:p w:rsidR="001D32DC" w:rsidRPr="008B44EC" w:rsidRDefault="001D32DC" w:rsidP="00763D38">
      <w:pPr>
        <w:ind w:right="103" w:firstLine="720"/>
        <w:jc w:val="both"/>
        <w:rPr>
          <w:rFonts w:eastAsia="Liberation Serif"/>
        </w:rPr>
      </w:pPr>
      <w:r w:rsidRPr="008B44EC">
        <w:rPr>
          <w:rFonts w:eastAsia="Liberation Serif"/>
          <w:i/>
          <w:color w:val="000009"/>
        </w:rPr>
        <w:t>Flor  de  cacto,  trago  de  aguardente,  cratera  de  vulcão,  a  engole-pau,  a  feita  de  cravo  e  canela,  poço  sem fundo, porta-do-oriente, mansão de árabe, mesquita, precípicio, a xoxota em fogo de Gabriela.</w:t>
      </w:r>
    </w:p>
    <w:p w:rsidR="001D32DC" w:rsidRPr="008B44EC" w:rsidRDefault="001D32DC" w:rsidP="00763D38">
      <w:pPr>
        <w:ind w:right="103" w:firstLine="720"/>
        <w:jc w:val="both"/>
        <w:rPr>
          <w:rFonts w:eastAsia="Liberation Serif"/>
        </w:rPr>
      </w:pPr>
      <w:r w:rsidRPr="008B44EC">
        <w:rPr>
          <w:rFonts w:eastAsia="Liberation Serif"/>
          <w:i/>
          <w:color w:val="000009"/>
        </w:rPr>
        <w:t xml:space="preserve">La chatte de madame, </w:t>
      </w:r>
      <w:proofErr w:type="gramStart"/>
      <w:r w:rsidRPr="008B44EC">
        <w:rPr>
          <w:rFonts w:eastAsia="Liberation Serif"/>
          <w:i/>
          <w:color w:val="000009"/>
        </w:rPr>
        <w:t>pasto</w:t>
      </w:r>
      <w:proofErr w:type="gramEnd"/>
      <w:r w:rsidRPr="008B44EC">
        <w:rPr>
          <w:rFonts w:eastAsia="Liberation Serif"/>
          <w:i/>
          <w:color w:val="000009"/>
        </w:rPr>
        <w:t xml:space="preserve"> de miosótis, campo de papoulas, chão dos prazeres, mapa do refinamento, caftina</w:t>
      </w:r>
      <w:r w:rsidRPr="008B44EC">
        <w:rPr>
          <w:rFonts w:eastAsia="Liberation Serif"/>
        </w:rPr>
        <w:t xml:space="preserve"> </w:t>
      </w:r>
      <w:r w:rsidRPr="008B44EC">
        <w:rPr>
          <w:rFonts w:eastAsia="Liberation Serif"/>
          <w:i/>
          <w:color w:val="000009"/>
        </w:rPr>
        <w:t>de velhos, mestra de meninos, gata em cio, matriz do ipsilone, o xibiu doutor honoris causa de Tieta.</w:t>
      </w:r>
    </w:p>
    <w:p w:rsidR="001D32DC" w:rsidRPr="008B44EC" w:rsidRDefault="001D32DC" w:rsidP="00763D38">
      <w:pPr>
        <w:ind w:right="107" w:firstLine="720"/>
        <w:jc w:val="both"/>
        <w:rPr>
          <w:rFonts w:eastAsia="Liberation Serif"/>
        </w:rPr>
      </w:pPr>
      <w:r w:rsidRPr="008B44EC">
        <w:rPr>
          <w:rFonts w:eastAsia="Liberation Serif"/>
          <w:i/>
          <w:color w:val="000009"/>
        </w:rPr>
        <w:t>Os  três  vinténs,  a  vendida,  a  comprada,  a  violada,  a  conspurcada,  fonte  de  mel,  barra  da  manhã,  luz  de candeeiro, labareda, nascente d’água, foz de rio, concha do mar, ai a boca do mundo de Tereza.</w:t>
      </w:r>
    </w:p>
    <w:p w:rsidR="001D32DC" w:rsidRPr="008B44EC" w:rsidRDefault="001D32DC" w:rsidP="00763D38">
      <w:pPr>
        <w:ind w:right="107" w:firstLine="720"/>
        <w:jc w:val="both"/>
        <w:rPr>
          <w:lang w:val="pt-BR"/>
        </w:rPr>
      </w:pPr>
      <w:proofErr w:type="gramStart"/>
      <w:r w:rsidRPr="008B44EC">
        <w:rPr>
          <w:rFonts w:eastAsia="Liberation Serif"/>
          <w:i/>
          <w:color w:val="000009"/>
        </w:rPr>
        <w:t>Não direi rosa chá, marulho, fogo do inferno, bálsamo da estrovenga, o altar-mor, a gruta escura, a aurora, a</w:t>
      </w:r>
      <w:r w:rsidRPr="008B44EC">
        <w:rPr>
          <w:rFonts w:eastAsia="Liberation Serif"/>
        </w:rPr>
        <w:t xml:space="preserve"> </w:t>
      </w:r>
      <w:r w:rsidRPr="008B44EC">
        <w:rPr>
          <w:rFonts w:eastAsia="Liberation Serif"/>
          <w:i/>
          <w:color w:val="000009"/>
        </w:rPr>
        <w:t xml:space="preserve">noite, a estrela, a colina do deleite, o ostíolo, a buca de chupeta, a madona, a contadina, a pazza, a louca de albano, la mamma,  a  prova  dos </w:t>
      </w:r>
      <w:r w:rsidR="003B0DD1" w:rsidRPr="008B44EC">
        <w:rPr>
          <w:rFonts w:eastAsia="Liberation Serif"/>
          <w:i/>
          <w:color w:val="000009"/>
        </w:rPr>
        <w:t xml:space="preserve"> nove,  os  nove-fora, lar da</w:t>
      </w:r>
      <w:r w:rsidRPr="008B44EC">
        <w:rPr>
          <w:rFonts w:eastAsia="Liberation Serif"/>
          <w:i/>
          <w:color w:val="000009"/>
        </w:rPr>
        <w:t xml:space="preserve"> pudicícia,  p</w:t>
      </w:r>
      <w:r w:rsidR="003B0DD1" w:rsidRPr="008B44EC">
        <w:rPr>
          <w:rFonts w:eastAsia="Liberation Serif"/>
          <w:i/>
          <w:color w:val="000009"/>
        </w:rPr>
        <w:t xml:space="preserve">orta da devassidão, apocalipse, não direi abismo onde faleço </w:t>
      </w:r>
      <w:r w:rsidRPr="008B44EC">
        <w:rPr>
          <w:rFonts w:eastAsia="Liberation Serif"/>
          <w:i/>
          <w:color w:val="000009"/>
        </w:rPr>
        <w:t xml:space="preserve">e ressuscito, não direi mãe de Deus, mulher do cão” </w:t>
      </w:r>
      <w:r w:rsidRPr="008B44EC">
        <w:rPr>
          <w:rFonts w:eastAsia="Liberation Serif"/>
          <w:color w:val="000009"/>
        </w:rPr>
        <w:t>(AMADO, 1992, p. 635 – 636).</w:t>
      </w:r>
      <w:proofErr w:type="gramEnd"/>
      <w:r w:rsidR="000335FB" w:rsidRPr="008B44EC">
        <w:rPr>
          <w:lang w:val="pt-BR"/>
        </w:rPr>
        <w:t xml:space="preserve"> </w:t>
      </w:r>
    </w:p>
  </w:footnote>
  <w:footnote w:id="11">
    <w:p w:rsidR="008B44EC" w:rsidRPr="008B44EC" w:rsidRDefault="008B44EC" w:rsidP="00763D38">
      <w:pPr>
        <w:ind w:right="62"/>
        <w:jc w:val="both"/>
        <w:rPr>
          <w:lang w:val="pt-BR"/>
        </w:rPr>
      </w:pPr>
      <w:r w:rsidRPr="008B44EC">
        <w:rPr>
          <w:rStyle w:val="Refdenotaderodap"/>
        </w:rPr>
        <w:footnoteRef/>
      </w:r>
      <w:r w:rsidRPr="008B44EC">
        <w:t xml:space="preserve"> </w:t>
      </w:r>
      <w:r w:rsidRPr="008B44EC">
        <w:rPr>
          <w:rFonts w:eastAsia="Liberation Serif"/>
          <w:color w:val="000009"/>
        </w:rPr>
        <w:t xml:space="preserve">Afirma Saffioti (1987, p. 10): </w:t>
      </w:r>
      <w:proofErr w:type="gramStart"/>
      <w:r w:rsidRPr="008B44EC">
        <w:rPr>
          <w:rFonts w:eastAsia="Liberation Serif"/>
          <w:color w:val="000009"/>
        </w:rPr>
        <w:t>A</w:t>
      </w:r>
      <w:proofErr w:type="gramEnd"/>
      <w:r w:rsidRPr="008B44EC">
        <w:rPr>
          <w:rFonts w:eastAsia="Liberation Serif"/>
          <w:color w:val="000009"/>
        </w:rPr>
        <w:t xml:space="preserve"> identidade social é, portanto, socialmente construída. Se, diferentemente das mulheres de certas tribos indígenas brasileiras, a mulher moderna tem seus filhos geralmente em hospitais, e observa determinadas proibições, é porque a sociedade brasileira de hoje construiu desta forma a maternidade. Assim, esta função </w:t>
      </w:r>
      <w:r w:rsidRPr="008B44EC">
        <w:rPr>
          <w:rFonts w:eastAsia="Liberation Serif"/>
          <w:i/>
          <w:color w:val="000009"/>
        </w:rPr>
        <w:t xml:space="preserve">natural </w:t>
      </w:r>
      <w:r w:rsidRPr="008B44EC">
        <w:rPr>
          <w:rFonts w:eastAsia="Liberation Serif"/>
          <w:color w:val="000009"/>
        </w:rPr>
        <w:t xml:space="preserve">sofreu uma elaboração </w:t>
      </w:r>
      <w:r w:rsidRPr="008B44EC">
        <w:rPr>
          <w:rFonts w:eastAsia="Liberation Serif"/>
          <w:i/>
          <w:color w:val="000009"/>
        </w:rPr>
        <w:t>social</w:t>
      </w:r>
      <w:r w:rsidRPr="008B44EC">
        <w:rPr>
          <w:rFonts w:eastAsia="Liberation Serif"/>
          <w:color w:val="000009"/>
        </w:rPr>
        <w:t xml:space="preserve">, </w:t>
      </w:r>
      <w:proofErr w:type="gramStart"/>
      <w:r w:rsidRPr="008B44EC">
        <w:rPr>
          <w:rFonts w:eastAsia="Liberation Serif"/>
          <w:color w:val="000009"/>
        </w:rPr>
        <w:t>como</w:t>
      </w:r>
      <w:proofErr w:type="gramEnd"/>
      <w:r w:rsidRPr="008B44EC">
        <w:rPr>
          <w:rFonts w:eastAsia="Liberation Serif"/>
          <w:color w:val="000009"/>
        </w:rPr>
        <w:t xml:space="preserve"> aliás, ocorre com todos os fenômenos naturais. Até mesmo o metabolismo das pessoas é socialmente condicionado.</w:t>
      </w:r>
    </w:p>
  </w:footnote>
  <w:footnote w:id="12">
    <w:p w:rsidR="00AD0338" w:rsidRPr="008B44EC" w:rsidRDefault="00AD0338" w:rsidP="00763D38">
      <w:pPr>
        <w:ind w:right="81"/>
        <w:jc w:val="both"/>
        <w:rPr>
          <w:rFonts w:eastAsia="Liberation Serif"/>
        </w:rPr>
      </w:pPr>
      <w:r w:rsidRPr="008B44EC">
        <w:rPr>
          <w:rStyle w:val="Refdenotaderodap"/>
        </w:rPr>
        <w:footnoteRef/>
      </w:r>
      <w:r w:rsidRPr="008B44EC">
        <w:rPr>
          <w:rFonts w:eastAsia="Liberation Serif"/>
          <w:color w:val="000009"/>
        </w:rPr>
        <w:t>Enquanto categorias subalternas, operam segundo as necessidades e conveniências do sistema produtivo de bens e serviços, assumindo diferentes feições de acordo com a fase de desenvolvimento do tipo estrutural da sociedade. Alguns</w:t>
      </w:r>
      <w:r w:rsidRPr="008B44EC">
        <w:rPr>
          <w:rFonts w:eastAsia="Liberation Serif"/>
        </w:rPr>
        <w:t xml:space="preserve"> </w:t>
      </w:r>
      <w:r w:rsidRPr="008B44EC">
        <w:rPr>
          <w:rFonts w:eastAsia="Liberation Serif"/>
          <w:color w:val="000009"/>
        </w:rPr>
        <w:t xml:space="preserve">desses caracteres naturais isolados para operar </w:t>
      </w:r>
      <w:proofErr w:type="gramStart"/>
      <w:r w:rsidRPr="008B44EC">
        <w:rPr>
          <w:rFonts w:eastAsia="Liberation Serif"/>
          <w:color w:val="000009"/>
        </w:rPr>
        <w:t>como</w:t>
      </w:r>
      <w:proofErr w:type="gramEnd"/>
      <w:r w:rsidRPr="008B44EC">
        <w:rPr>
          <w:rFonts w:eastAsia="Liberation Serif"/>
          <w:color w:val="000009"/>
        </w:rPr>
        <w:t xml:space="preserve"> desvantagens sociais são passíveis de anulação ao longo do tempo.</w:t>
      </w:r>
      <w:r w:rsidRPr="008B44EC">
        <w:rPr>
          <w:rFonts w:eastAsia="Liberation Serif"/>
        </w:rPr>
        <w:t xml:space="preserve"> </w:t>
      </w:r>
      <w:r w:rsidRPr="008B44EC">
        <w:rPr>
          <w:rFonts w:eastAsia="Liberation Serif"/>
          <w:color w:val="000009"/>
        </w:rPr>
        <w:t>Neste caso,  a sociedade acaba por encontrar outros fatores que possam funcionar como marcas sociais  e justificar o desprestígio  de  outros  setores  demográficos  e  sua  localização  na  base  d</w:t>
      </w:r>
      <w:r w:rsidR="003B0DD1" w:rsidRPr="008B44EC">
        <w:rPr>
          <w:rFonts w:eastAsia="Liberation Serif"/>
          <w:color w:val="000009"/>
        </w:rPr>
        <w:t xml:space="preserve">a  pirâmide  social.  Todavia, </w:t>
      </w:r>
      <w:r w:rsidRPr="008B44EC">
        <w:rPr>
          <w:rFonts w:eastAsia="Liberation Serif"/>
          <w:color w:val="000009"/>
        </w:rPr>
        <w:t xml:space="preserve">determinados caractereres naturais não são passíveis de anulação ou abrandamento, o que facilita seu isolamento para funcionar </w:t>
      </w:r>
      <w:proofErr w:type="gramStart"/>
      <w:r w:rsidRPr="008B44EC">
        <w:rPr>
          <w:rFonts w:eastAsia="Liberation Serif"/>
          <w:color w:val="000009"/>
        </w:rPr>
        <w:t>como</w:t>
      </w:r>
      <w:proofErr w:type="gramEnd"/>
      <w:r w:rsidRPr="008B44EC">
        <w:rPr>
          <w:rFonts w:eastAsia="Liberation Serif"/>
          <w:color w:val="000009"/>
        </w:rPr>
        <w:t xml:space="preserve"> desvantagem no processo de competição. (SAFFIOTI, 1976, p. 30)</w:t>
      </w:r>
    </w:p>
  </w:footnote>
  <w:footnote w:id="13">
    <w:p w:rsidR="001F0C34" w:rsidRPr="001F0C34" w:rsidRDefault="001F0C34" w:rsidP="00763D38">
      <w:pPr>
        <w:pStyle w:val="Textodenotaderodap"/>
        <w:jc w:val="both"/>
        <w:rPr>
          <w:lang w:val="pt-BR"/>
        </w:rPr>
      </w:pPr>
      <w:r>
        <w:rPr>
          <w:rStyle w:val="Refdenotaderodap"/>
        </w:rPr>
        <w:footnoteRef/>
      </w:r>
      <w:r>
        <w:t xml:space="preserve"> </w:t>
      </w:r>
      <w:r>
        <w:rPr>
          <w:rFonts w:eastAsia="Liberation Serif"/>
          <w:color w:val="000009"/>
        </w:rPr>
        <w:t xml:space="preserve">“[…] estes direitos podem ser classificados em civis, políticos e sociais. Os primeiros são aqueles que dizem respeito à personalidade do indivíduo (liberdade pessoal, de pensamento, de religião, </w:t>
      </w:r>
      <w:proofErr w:type="gramStart"/>
      <w:r>
        <w:rPr>
          <w:rFonts w:eastAsia="Liberation Serif"/>
          <w:color w:val="000009"/>
        </w:rPr>
        <w:t>de</w:t>
      </w:r>
      <w:proofErr w:type="gramEnd"/>
      <w:r>
        <w:rPr>
          <w:rFonts w:eastAsia="Liberation Serif"/>
          <w:color w:val="000009"/>
        </w:rPr>
        <w:t xml:space="preserve"> reunião e liberdade econômica), através da qual é garantida a ele uma esfera de arbítrio e de liceidade, desde que seu comportamento não viole o direito dos outros. O direitos civis obrigam o    </w:t>
      </w:r>
      <w:proofErr w:type="gramStart"/>
      <w:r>
        <w:rPr>
          <w:rFonts w:eastAsia="Liberation Serif"/>
          <w:color w:val="000009"/>
        </w:rPr>
        <w:t>a</w:t>
      </w:r>
      <w:proofErr w:type="gramEnd"/>
      <w:r>
        <w:rPr>
          <w:rFonts w:eastAsia="Liberation Serif"/>
          <w:color w:val="000009"/>
        </w:rPr>
        <w:t xml:space="preserve"> uma atitude de não impedimento, a uma abstenção. Os direitos políticos (liberdade de associação nos partidos, direitos eleitorais) estão ligados à formação do Estado democrático representativo e implicam uma liberdade ativa, uma participação dos cidadãos </w:t>
      </w:r>
      <w:proofErr w:type="gramStart"/>
      <w:r>
        <w:rPr>
          <w:rFonts w:eastAsia="Liberation Serif"/>
          <w:color w:val="000009"/>
        </w:rPr>
        <w:t>na</w:t>
      </w:r>
      <w:proofErr w:type="gramEnd"/>
      <w:r>
        <w:rPr>
          <w:rFonts w:eastAsia="Liberation Serif"/>
          <w:color w:val="000009"/>
        </w:rPr>
        <w:t xml:space="preserve"> determinação dos objetivos políticos do Estado. Os direitos  sociais  (direito  ao  trabalho,  à  assistência,  ao  estudo,  à  tutela  da  saúde,  liberdade  da  miséria  e  do  medo), maturados pelas novas exigências da sociedade industrial, implicam, por seu lado, um comportamento ativo por parte do Estado ao garantir aos cidadãos uma situação de certeza.” (MATTEUCI, 2010, p. 354)</w:t>
      </w:r>
    </w:p>
  </w:footnote>
  <w:footnote w:id="14">
    <w:p w:rsidR="00AD0338" w:rsidRPr="008B44EC" w:rsidRDefault="00AD0338" w:rsidP="00763D38">
      <w:pPr>
        <w:ind w:right="259"/>
        <w:jc w:val="both"/>
        <w:rPr>
          <w:rFonts w:eastAsia="Liberation Serif"/>
          <w:color w:val="000000"/>
        </w:rPr>
      </w:pPr>
      <w:r w:rsidRPr="008B44EC">
        <w:rPr>
          <w:rStyle w:val="Refdenotaderodap"/>
        </w:rPr>
        <w:footnoteRef/>
      </w:r>
      <w:r w:rsidRPr="008B44EC">
        <w:t xml:space="preserve"> </w:t>
      </w:r>
      <w:r w:rsidRPr="008B44EC">
        <w:rPr>
          <w:rFonts w:eastAsia="Liberation Serif"/>
          <w:color w:val="000000"/>
        </w:rPr>
        <w:t xml:space="preserve">Afirma Sacramento (2007, p. 05): “Os mitos cosmogônicos dão conta da origem do mundo. Ao negarem o caos, instauram a ordem no mundo, podendo-se entender </w:t>
      </w:r>
      <w:proofErr w:type="gramStart"/>
      <w:r w:rsidRPr="008B44EC">
        <w:rPr>
          <w:rFonts w:eastAsia="Liberation Serif"/>
          <w:color w:val="000000"/>
        </w:rPr>
        <w:t>como</w:t>
      </w:r>
      <w:proofErr w:type="gramEnd"/>
      <w:r w:rsidRPr="008B44EC">
        <w:rPr>
          <w:rFonts w:eastAsia="Liberation Serif"/>
          <w:color w:val="000000"/>
        </w:rPr>
        <w:t xml:space="preserve"> uma forma de ontologia, uma vez que tenta explicar como o real veio a ser.</w:t>
      </w:r>
    </w:p>
  </w:footnote>
  <w:footnote w:id="15">
    <w:p w:rsidR="005D5AF8" w:rsidRPr="008B44EC" w:rsidRDefault="005D5AF8" w:rsidP="00763D38">
      <w:pPr>
        <w:ind w:right="111"/>
        <w:jc w:val="both"/>
        <w:rPr>
          <w:rFonts w:eastAsia="Liberation Serif"/>
          <w:color w:val="000009"/>
        </w:rPr>
      </w:pPr>
      <w:r w:rsidRPr="008B44EC">
        <w:rPr>
          <w:rStyle w:val="Refdenotaderodap"/>
        </w:rPr>
        <w:footnoteRef/>
      </w:r>
      <w:r w:rsidRPr="008B44EC">
        <w:t xml:space="preserve"> </w:t>
      </w:r>
      <w:r w:rsidRPr="008B44EC">
        <w:rPr>
          <w:rFonts w:eastAsia="Liberation Serif"/>
          <w:color w:val="000009"/>
        </w:rPr>
        <w:t xml:space="preserve">A respeito ver </w:t>
      </w:r>
      <w:r w:rsidRPr="008B44EC">
        <w:rPr>
          <w:rFonts w:eastAsia="Liberation Serif"/>
          <w:i/>
          <w:color w:val="000009"/>
        </w:rPr>
        <w:t>Gabriela no tardo caminho de Amado: realismo crítico na obra de Jorge Amado</w:t>
      </w:r>
      <w:r w:rsidRPr="008B44EC">
        <w:rPr>
          <w:rFonts w:eastAsia="Liberation Serif"/>
          <w:color w:val="000009"/>
        </w:rPr>
        <w:t xml:space="preserve">, em Anais do XII Seminário Nacional de Literatura, História e Memória, UNIOESTE </w:t>
      </w:r>
      <w:r w:rsidRPr="008B44EC">
        <w:rPr>
          <w:rFonts w:eastAsia="Liberation Serif"/>
          <w:i/>
          <w:color w:val="000009"/>
        </w:rPr>
        <w:t>campus</w:t>
      </w:r>
      <w:r w:rsidRPr="008B44EC">
        <w:rPr>
          <w:rFonts w:eastAsia="Liberation Serif"/>
          <w:color w:val="000009"/>
        </w:rPr>
        <w:t xml:space="preserve"> Cascavel, 2017</w:t>
      </w:r>
    </w:p>
  </w:footnote>
  <w:footnote w:id="16">
    <w:p w:rsidR="00131078" w:rsidRPr="008B44EC" w:rsidRDefault="00131078" w:rsidP="00763D38">
      <w:pPr>
        <w:ind w:right="82"/>
        <w:jc w:val="both"/>
        <w:rPr>
          <w:rFonts w:eastAsia="Liberation Serif"/>
          <w:color w:val="000009"/>
        </w:rPr>
      </w:pPr>
      <w:r w:rsidRPr="008B44EC">
        <w:rPr>
          <w:rStyle w:val="Refdenotaderodap"/>
        </w:rPr>
        <w:footnoteRef/>
      </w:r>
      <w:r w:rsidRPr="008B44EC">
        <w:t xml:space="preserve">  </w:t>
      </w:r>
      <w:r w:rsidR="00923644" w:rsidRPr="008B44EC">
        <w:t>“</w:t>
      </w:r>
      <w:r w:rsidR="00923644" w:rsidRPr="008B44EC">
        <w:rPr>
          <w:rFonts w:eastAsia="Liberation Serif"/>
          <w:color w:val="000009"/>
        </w:rPr>
        <w:t xml:space="preserve">Além de Salvador, a “Bahia de Todos os Santos” e seu entorno imediato, que corresponde ao Recôncavo baiano, foram  importantes  contextos  geográficos  que  inspiraram  Jorge Amado. Esse é seu recorte espacial preferencial para suas tramas </w:t>
      </w:r>
      <w:r w:rsidR="00DB3790" w:rsidRPr="008B44EC">
        <w:rPr>
          <w:rFonts w:eastAsia="Liberation Serif"/>
          <w:color w:val="000009"/>
        </w:rPr>
        <w:t xml:space="preserve">literárias. </w:t>
      </w:r>
      <w:proofErr w:type="gramStart"/>
      <w:r w:rsidR="00DB3790" w:rsidRPr="008B44EC">
        <w:rPr>
          <w:rFonts w:eastAsia="Liberation Serif"/>
          <w:color w:val="000009"/>
        </w:rPr>
        <w:t xml:space="preserve">O rio Paraguaçu </w:t>
      </w:r>
      <w:r w:rsidR="00671003" w:rsidRPr="008B44EC">
        <w:rPr>
          <w:rFonts w:eastAsia="Liberation Serif"/>
          <w:color w:val="000009"/>
        </w:rPr>
        <w:t xml:space="preserve">nasce na Chapada </w:t>
      </w:r>
      <w:r w:rsidR="00DB3790" w:rsidRPr="008B44EC">
        <w:rPr>
          <w:rFonts w:eastAsia="Liberation Serif"/>
          <w:color w:val="000009"/>
        </w:rPr>
        <w:t xml:space="preserve">Diamantina, região central </w:t>
      </w:r>
      <w:r w:rsidR="00671003" w:rsidRPr="008B44EC">
        <w:rPr>
          <w:rFonts w:eastAsia="Liberation Serif"/>
          <w:color w:val="000009"/>
        </w:rPr>
        <w:t>da</w:t>
      </w:r>
      <w:r w:rsidR="00923644" w:rsidRPr="008B44EC">
        <w:rPr>
          <w:rFonts w:eastAsia="Liberation Serif"/>
          <w:color w:val="000009"/>
        </w:rPr>
        <w:t xml:space="preserve"> Bahia, e atravessa o estado adentrando no Recôncavo, região do estado que apresenta um expressivo fulgor cultural, para desembocar na mítica e misteriosa Baía que é de todos os Santos e de muitas divindades, notadamente sob a ótica d</w:t>
      </w:r>
      <w:r w:rsidR="00671003" w:rsidRPr="008B44EC">
        <w:rPr>
          <w:rFonts w:eastAsia="Liberation Serif"/>
          <w:color w:val="000009"/>
        </w:rPr>
        <w:t xml:space="preserve">o povo negro e afrodescendente </w:t>
      </w:r>
      <w:r w:rsidR="00923644" w:rsidRPr="008B44EC">
        <w:rPr>
          <w:rFonts w:eastAsia="Liberation Serif"/>
          <w:color w:val="000009"/>
        </w:rPr>
        <w:t xml:space="preserve">de </w:t>
      </w:r>
      <w:r w:rsidR="00671003" w:rsidRPr="008B44EC">
        <w:rPr>
          <w:rFonts w:eastAsia="Liberation Serif"/>
          <w:color w:val="000009"/>
        </w:rPr>
        <w:t xml:space="preserve">forma geral que ancora suas </w:t>
      </w:r>
      <w:r w:rsidR="00923644" w:rsidRPr="008B44EC">
        <w:rPr>
          <w:rFonts w:eastAsia="Liberation Serif"/>
          <w:color w:val="000009"/>
        </w:rPr>
        <w:t>crenç</w:t>
      </w:r>
      <w:r w:rsidR="00671003" w:rsidRPr="008B44EC">
        <w:rPr>
          <w:rFonts w:eastAsia="Liberation Serif"/>
          <w:color w:val="000009"/>
        </w:rPr>
        <w:t xml:space="preserve">as em elementos híbridos das identidades </w:t>
      </w:r>
      <w:r w:rsidR="00923644" w:rsidRPr="008B44EC">
        <w:rPr>
          <w:rFonts w:eastAsia="Liberation Serif"/>
          <w:color w:val="000009"/>
        </w:rPr>
        <w:t>diaspóricas reinventadas no transcurso do tempo.</w:t>
      </w:r>
      <w:proofErr w:type="gramEnd"/>
      <w:r w:rsidR="001A56CD" w:rsidRPr="008B44EC">
        <w:rPr>
          <w:rFonts w:eastAsia="Liberation Serif"/>
          <w:color w:val="000009"/>
        </w:rPr>
        <w:t xml:space="preserve"> (CASTRO, 2015, p. 41)</w:t>
      </w:r>
    </w:p>
  </w:footnote>
  <w:footnote w:id="17">
    <w:p w:rsidR="00460422" w:rsidRPr="008B44EC" w:rsidRDefault="00460422" w:rsidP="00763D38">
      <w:pPr>
        <w:ind w:right="68"/>
        <w:jc w:val="both"/>
        <w:rPr>
          <w:rFonts w:eastAsia="Liberation Serif"/>
        </w:rPr>
      </w:pPr>
      <w:r w:rsidRPr="008B44EC">
        <w:rPr>
          <w:rStyle w:val="Refdenotaderodap"/>
        </w:rPr>
        <w:footnoteRef/>
      </w:r>
      <w:r w:rsidRPr="008B44EC">
        <w:rPr>
          <w:rFonts w:eastAsia="Liberation Serif"/>
          <w:color w:val="000009"/>
        </w:rPr>
        <w:t>O Estado anula à sua maneira a diferenciação por nascimento, estamento, formação e atividade laboral ao declarar nascimento, estamento, formação e atividade laboral como diferenças apolíticas, ao proclamar cada membro do povo, sem consideração dessas diferenças, como participante igualitário da soberania nacional, ao tratar todos os elementos d</w:t>
      </w:r>
      <w:r w:rsidR="007825CF" w:rsidRPr="008B44EC">
        <w:rPr>
          <w:rFonts w:eastAsia="Liberation Serif"/>
          <w:color w:val="000009"/>
        </w:rPr>
        <w:t xml:space="preserve">a vida real de um povo a partir do ponto de vista do </w:t>
      </w:r>
      <w:r w:rsidRPr="008B44EC">
        <w:rPr>
          <w:rFonts w:eastAsia="Liberation Serif"/>
          <w:color w:val="000009"/>
        </w:rPr>
        <w:t>Estado.  Não  obstante,  o  Estado  permite  que  a propriedade privada, a formação, a atividade laboral atuem à maneira delas, isto é, como propriedade privada, como formação, como atividade laboral, e tornem  efetiva  a  sua  essência  particular.  Longe  de  anular  essas  diferenças fáticas,  ele  existe  tão  somente  sob  o  pressuposto  delas,  ele  só  se  percebe como Estado político e a sua universalidade só torna efetiva em oposição a esses elementos próprios dele. (MARX, 2010, p. 40)</w:t>
      </w:r>
    </w:p>
  </w:footnote>
  <w:footnote w:id="18">
    <w:p w:rsidR="00675140" w:rsidRPr="008B44EC" w:rsidRDefault="00675140" w:rsidP="00763D38">
      <w:pPr>
        <w:ind w:right="68"/>
        <w:jc w:val="both"/>
        <w:rPr>
          <w:lang w:val="pt-BR"/>
        </w:rPr>
      </w:pPr>
      <w:r w:rsidRPr="008B44EC">
        <w:rPr>
          <w:rStyle w:val="Refdenotaderodap"/>
        </w:rPr>
        <w:footnoteRef/>
      </w:r>
      <w:r w:rsidRPr="008B44EC">
        <w:t xml:space="preserve"> </w:t>
      </w:r>
      <w:r w:rsidRPr="008B44EC">
        <w:rPr>
          <w:rFonts w:eastAsia="Liberation Serif"/>
          <w:color w:val="000009"/>
        </w:rPr>
        <w:t xml:space="preserve">O conflito que emerge entre o homem que professa uma religião particular e sua cidadania, entre ele e as demais pessoas como membros da sociedade, reduz‐se  à  divisão  secular  entre  o  Estado  político  e  a  sociedade  burguesa. Para  o  homem  como  bourgeois  [aqui:  membro  da  sociedade  burguesa],  a ‘vida  no  Estado  [é]  apenas  aparência  ou  uma  exceção  momentânea  à essência e à regra’. Todavia, o bourgeois, como o judeu, só permanece na vida  do  Estado  mediante  um  sofisma,  assim  como  o  citoyen  [cidadão]  só permanece judeu ou bourgeois sofismando; mas essa sofística não é pessoal. É a sofística do próprio Estado político. A diferença entre o homem religioso e o cidadão é a diferença entre o mercador e o cidadão, entre o diarista e o cidadão, entre o proprietário de terras e o cidadão, entre o indivíduo vivo e o cidadão. A contradição que se interpõe entre o homem religioso e o homem político é a mesma que existe entre o bourgeois e o citoyen, entre o membro da sociedade burguesa e sua </w:t>
      </w:r>
      <w:proofErr w:type="gramStart"/>
      <w:r w:rsidRPr="008B44EC">
        <w:rPr>
          <w:rFonts w:eastAsia="Liberation Serif"/>
          <w:color w:val="000009"/>
        </w:rPr>
        <w:t>pele</w:t>
      </w:r>
      <w:proofErr w:type="gramEnd"/>
      <w:r w:rsidRPr="008B44EC">
        <w:rPr>
          <w:rFonts w:eastAsia="Liberation Serif"/>
          <w:color w:val="000009"/>
        </w:rPr>
        <w:t xml:space="preserve"> de leão política. (MARX, 2010, p. 41)</w:t>
      </w:r>
    </w:p>
  </w:footnote>
  <w:footnote w:id="19">
    <w:p w:rsidR="00E71AC6" w:rsidRPr="008B44EC" w:rsidRDefault="00E71AC6" w:rsidP="00763D38">
      <w:pPr>
        <w:ind w:right="86"/>
        <w:jc w:val="both"/>
        <w:rPr>
          <w:rFonts w:eastAsia="Liberation Serif"/>
          <w:color w:val="000009"/>
        </w:rPr>
      </w:pPr>
      <w:r w:rsidRPr="008B44EC">
        <w:rPr>
          <w:rStyle w:val="Refdenotaderodap"/>
        </w:rPr>
        <w:footnoteRef/>
      </w:r>
      <w:r w:rsidRPr="008B44EC">
        <w:rPr>
          <w:rFonts w:eastAsia="Liberation Serif"/>
          <w:color w:val="000009"/>
        </w:rPr>
        <w:t>Segundo Lukács, a categoria do trabalho é a protoforma (a forma originária, primária) do agir humano. Isso não significa que “todos os atos humanos sejam redutíveis ao trabalho. Lukács argumentou, em diversas oportunidades, que inúmeros  atos  humanos  não  podem  ser  reduzidos  a  atos  de  trabalho,  em  que  pese  o  fato  de  o  trabalho  ser  a  forma originária e o fundamento ontológico dos diferentes tipos da práxis social.” (LESSA, 2012, p. 36)</w:t>
      </w:r>
    </w:p>
    <w:p w:rsidR="00E71AC6" w:rsidRPr="008B44EC" w:rsidRDefault="00E71AC6" w:rsidP="00763D38">
      <w:pPr>
        <w:pStyle w:val="Textodenotaderodap"/>
        <w:jc w:val="both"/>
        <w:rPr>
          <w:lang w:val="pt-BR"/>
        </w:rPr>
      </w:pPr>
    </w:p>
  </w:footnote>
  <w:footnote w:id="20">
    <w:p w:rsidR="00B63271" w:rsidRPr="008B44EC" w:rsidRDefault="00B63271" w:rsidP="00763D38">
      <w:pPr>
        <w:pStyle w:val="Textodenotaderodap"/>
        <w:jc w:val="both"/>
        <w:rPr>
          <w:lang w:val="pt-BR"/>
        </w:rPr>
      </w:pPr>
      <w:r w:rsidRPr="008B44EC">
        <w:rPr>
          <w:rStyle w:val="Refdenotaderodap"/>
        </w:rPr>
        <w:footnoteRef/>
      </w:r>
      <w:r w:rsidRPr="008B44EC">
        <w:t xml:space="preserve"> </w:t>
      </w:r>
      <w:r w:rsidRPr="008B44EC">
        <w:rPr>
          <w:rFonts w:eastAsia="Liberation Serif"/>
          <w:color w:val="000000"/>
        </w:rPr>
        <w:t xml:space="preserve">“O sistema de sexo/gênero não é imutavelmente opressor e perdeu muito de sua função tradicional. Não obstante, ele não vai fenecer se não houver oposição. Ele ainda carrega o fardo social de sexo e gênero, da socialização dos jovens, e de fornecer concepções fundamentais sobre os próprios seres humanos. E ele serve a fins econômicos e políticos outros </w:t>
      </w:r>
      <w:proofErr w:type="gramStart"/>
      <w:r w:rsidRPr="008B44EC">
        <w:rPr>
          <w:rFonts w:eastAsia="Liberation Serif"/>
          <w:color w:val="000000"/>
        </w:rPr>
        <w:t>que  não</w:t>
      </w:r>
      <w:proofErr w:type="gramEnd"/>
      <w:r w:rsidRPr="008B44EC">
        <w:rPr>
          <w:rFonts w:eastAsia="Liberation Serif"/>
          <w:color w:val="000000"/>
        </w:rPr>
        <w:t xml:space="preserve">  os  que  tinha  originalmente.  O  sistema  de  sexo/gênero  deve  ser  reorganizado  por  meio  da  ação  política.” (RUBIN, 1993, p. 63–64)</w:t>
      </w:r>
    </w:p>
  </w:footnote>
  <w:footnote w:id="21">
    <w:p w:rsidR="00B325B5" w:rsidRPr="008B44EC" w:rsidRDefault="00B325B5" w:rsidP="00763D38">
      <w:pPr>
        <w:pStyle w:val="Textodenotaderodap"/>
        <w:jc w:val="both"/>
        <w:rPr>
          <w:lang w:val="pt-BR"/>
        </w:rPr>
      </w:pPr>
      <w:r w:rsidRPr="008B44EC">
        <w:rPr>
          <w:rStyle w:val="Refdenotaderodap"/>
        </w:rPr>
        <w:footnoteRef/>
      </w:r>
      <w:r w:rsidRPr="008B44EC">
        <w:t xml:space="preserve"> </w:t>
      </w:r>
      <w:r w:rsidRPr="008B44EC">
        <w:rPr>
          <w:rFonts w:eastAsia="Liberation Serif"/>
        </w:rPr>
        <w:t xml:space="preserve">O  ser  social  efetiva-se  por  sobre  a  base  biológica  de  seu  ser  natural, entretanto,  sendo  a  existência  humana  uma  produção  social,  no  homem  e nas   suas   relações   estão   contidas   todas   as   contradições   e   mudanças históricas,  ao  passo  que  se  distinguem  na  forma  de  ser.  Deste  jeito,  a alienação   singular   que   se   funda   e   realiza   na   forma   assalariada   da expropriação do tempo de trabalho, Marx assinala a pertença recíproca do par genético propriedade privada e divisão social do trabalho capitalista: “1) A relação do trabalhador com o produto do trabalho como objeto estranho e poderoso sobre ele. Esta relação é ao mesmo tempo a relação com o mundo exterior sensível, com os objetos da natureza </w:t>
      </w:r>
      <w:proofErr w:type="gramStart"/>
      <w:r w:rsidRPr="008B44EC">
        <w:rPr>
          <w:rFonts w:eastAsia="Liberation Serif"/>
        </w:rPr>
        <w:t>como</w:t>
      </w:r>
      <w:proofErr w:type="gramEnd"/>
      <w:r w:rsidRPr="008B44EC">
        <w:rPr>
          <w:rFonts w:eastAsia="Liberation Serif"/>
        </w:rPr>
        <w:t xml:space="preserve"> um mundo alheio que se </w:t>
      </w:r>
      <w:r w:rsidR="000077FC" w:rsidRPr="008B44EC">
        <w:rPr>
          <w:rFonts w:eastAsia="Liberation Serif"/>
        </w:rPr>
        <w:t>defronta hostilmente</w:t>
      </w:r>
      <w:r w:rsidRPr="008B44EC">
        <w:rPr>
          <w:rFonts w:eastAsia="Liberation Serif"/>
        </w:rPr>
        <w:t>.  2)  A  relação  do  trabalho  com  ato  da  produção  no interior  do  trabalho.”  (MARX</w:t>
      </w:r>
      <w:r w:rsidR="000077FC" w:rsidRPr="008B44EC">
        <w:rPr>
          <w:rFonts w:eastAsia="Liberation Serif"/>
        </w:rPr>
        <w:t>, 2009</w:t>
      </w:r>
      <w:r w:rsidR="000077FC">
        <w:rPr>
          <w:rFonts w:eastAsia="Liberation Serif"/>
        </w:rPr>
        <w:t xml:space="preserve">, p. </w:t>
      </w:r>
      <w:r w:rsidRPr="008B44EC">
        <w:rPr>
          <w:rFonts w:eastAsia="Liberation Serif"/>
        </w:rPr>
        <w:t>83)</w:t>
      </w:r>
      <w:r w:rsidR="000077FC" w:rsidRPr="008B44EC">
        <w:rPr>
          <w:rFonts w:eastAsia="Liberation Serif"/>
        </w:rPr>
        <w:t>, revelando</w:t>
      </w:r>
      <w:r w:rsidR="000077FC">
        <w:rPr>
          <w:rFonts w:eastAsia="Liberation Serif"/>
        </w:rPr>
        <w:t xml:space="preserve"> a categoria </w:t>
      </w:r>
      <w:r w:rsidRPr="008B44EC">
        <w:rPr>
          <w:rFonts w:eastAsia="Liberation Serif"/>
        </w:rPr>
        <w:t xml:space="preserve">natureza </w:t>
      </w:r>
      <w:proofErr w:type="gramStart"/>
      <w:r w:rsidRPr="008B44EC">
        <w:rPr>
          <w:rFonts w:eastAsia="Liberation Serif"/>
        </w:rPr>
        <w:t>como</w:t>
      </w:r>
      <w:proofErr w:type="gramEnd"/>
      <w:r w:rsidRPr="008B44EC">
        <w:rPr>
          <w:rFonts w:eastAsia="Liberation Serif"/>
        </w:rPr>
        <w:t xml:space="preserve"> objeto alienado pela inversão histórica alienante da primazia estrutural objetiva do entrave da forma mercadoria ao trabalho social como identidade formal da forças produtivas.</w:t>
      </w:r>
      <w:r w:rsidR="00B0539F">
        <w:rPr>
          <w:rFonts w:eastAsia="Liberation Serif"/>
        </w:rPr>
        <w:t xml:space="preserve"> (HATSCHEBACH, 2017, p. 10)</w:t>
      </w:r>
    </w:p>
  </w:footnote>
  <w:footnote w:id="22">
    <w:p w:rsidR="009C7C18" w:rsidRPr="008B44EC" w:rsidRDefault="00401198" w:rsidP="00763D38">
      <w:pPr>
        <w:ind w:right="82"/>
        <w:jc w:val="both"/>
      </w:pPr>
      <w:r w:rsidRPr="008B44EC">
        <w:rPr>
          <w:rFonts w:eastAsia="Liberation Serif" w:cs="Liberation Serif"/>
          <w:color w:val="000009"/>
        </w:rPr>
        <w:footnoteRef/>
      </w:r>
      <w:r w:rsidRPr="008B44EC">
        <w:rPr>
          <w:rFonts w:eastAsia="Liberation Serif" w:cs="Liberation Serif"/>
          <w:color w:val="000009"/>
        </w:rPr>
        <w:t>“TRABALHO ASSALARIADO, PROPRIEDADE PRIVADA e INTERCÂMBIO, impondo-se por meio do poder controlador  do  capital  (que  surge  de  seu  monopólio  sobre  os  meios  de  produção)  e  a  correspondente  divisão  social hierárquica do trabalho.” (MÉSZÀROS, 2011b, p.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6899"/>
    <w:multiLevelType w:val="hybridMultilevel"/>
    <w:tmpl w:val="B74462BC"/>
    <w:lvl w:ilvl="0" w:tplc="52C6C562">
      <w:start w:val="17"/>
      <w:numFmt w:val="bullet"/>
      <w:lvlText w:val="-"/>
      <w:lvlJc w:val="left"/>
      <w:pPr>
        <w:ind w:left="6030" w:hanging="360"/>
      </w:pPr>
      <w:rPr>
        <w:rFonts w:ascii="Times New Roman" w:eastAsia="Times New Roman" w:hAnsi="Times New Roman" w:cs="Times New Roman" w:hint="default"/>
      </w:rPr>
    </w:lvl>
    <w:lvl w:ilvl="1" w:tplc="04160003" w:tentative="1">
      <w:start w:val="1"/>
      <w:numFmt w:val="bullet"/>
      <w:lvlText w:val="o"/>
      <w:lvlJc w:val="left"/>
      <w:pPr>
        <w:ind w:left="6750" w:hanging="360"/>
      </w:pPr>
      <w:rPr>
        <w:rFonts w:ascii="Courier New" w:hAnsi="Courier New" w:cs="Courier New" w:hint="default"/>
      </w:rPr>
    </w:lvl>
    <w:lvl w:ilvl="2" w:tplc="04160005" w:tentative="1">
      <w:start w:val="1"/>
      <w:numFmt w:val="bullet"/>
      <w:lvlText w:val=""/>
      <w:lvlJc w:val="left"/>
      <w:pPr>
        <w:ind w:left="7470" w:hanging="360"/>
      </w:pPr>
      <w:rPr>
        <w:rFonts w:ascii="Wingdings" w:hAnsi="Wingdings" w:hint="default"/>
      </w:rPr>
    </w:lvl>
    <w:lvl w:ilvl="3" w:tplc="04160001" w:tentative="1">
      <w:start w:val="1"/>
      <w:numFmt w:val="bullet"/>
      <w:lvlText w:val=""/>
      <w:lvlJc w:val="left"/>
      <w:pPr>
        <w:ind w:left="8190" w:hanging="360"/>
      </w:pPr>
      <w:rPr>
        <w:rFonts w:ascii="Symbol" w:hAnsi="Symbol" w:hint="default"/>
      </w:rPr>
    </w:lvl>
    <w:lvl w:ilvl="4" w:tplc="04160003" w:tentative="1">
      <w:start w:val="1"/>
      <w:numFmt w:val="bullet"/>
      <w:lvlText w:val="o"/>
      <w:lvlJc w:val="left"/>
      <w:pPr>
        <w:ind w:left="8910" w:hanging="360"/>
      </w:pPr>
      <w:rPr>
        <w:rFonts w:ascii="Courier New" w:hAnsi="Courier New" w:cs="Courier New" w:hint="default"/>
      </w:rPr>
    </w:lvl>
    <w:lvl w:ilvl="5" w:tplc="04160005" w:tentative="1">
      <w:start w:val="1"/>
      <w:numFmt w:val="bullet"/>
      <w:lvlText w:val=""/>
      <w:lvlJc w:val="left"/>
      <w:pPr>
        <w:ind w:left="9630" w:hanging="360"/>
      </w:pPr>
      <w:rPr>
        <w:rFonts w:ascii="Wingdings" w:hAnsi="Wingdings" w:hint="default"/>
      </w:rPr>
    </w:lvl>
    <w:lvl w:ilvl="6" w:tplc="04160001" w:tentative="1">
      <w:start w:val="1"/>
      <w:numFmt w:val="bullet"/>
      <w:lvlText w:val=""/>
      <w:lvlJc w:val="left"/>
      <w:pPr>
        <w:ind w:left="10350" w:hanging="360"/>
      </w:pPr>
      <w:rPr>
        <w:rFonts w:ascii="Symbol" w:hAnsi="Symbol" w:hint="default"/>
      </w:rPr>
    </w:lvl>
    <w:lvl w:ilvl="7" w:tplc="04160003" w:tentative="1">
      <w:start w:val="1"/>
      <w:numFmt w:val="bullet"/>
      <w:lvlText w:val="o"/>
      <w:lvlJc w:val="left"/>
      <w:pPr>
        <w:ind w:left="11070" w:hanging="360"/>
      </w:pPr>
      <w:rPr>
        <w:rFonts w:ascii="Courier New" w:hAnsi="Courier New" w:cs="Courier New" w:hint="default"/>
      </w:rPr>
    </w:lvl>
    <w:lvl w:ilvl="8" w:tplc="04160005" w:tentative="1">
      <w:start w:val="1"/>
      <w:numFmt w:val="bullet"/>
      <w:lvlText w:val=""/>
      <w:lvlJc w:val="left"/>
      <w:pPr>
        <w:ind w:left="117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18"/>
    <w:rsid w:val="000026D2"/>
    <w:rsid w:val="00005123"/>
    <w:rsid w:val="000077FC"/>
    <w:rsid w:val="0001593E"/>
    <w:rsid w:val="000335FB"/>
    <w:rsid w:val="00056FCA"/>
    <w:rsid w:val="000912EE"/>
    <w:rsid w:val="00094802"/>
    <w:rsid w:val="000D2EAC"/>
    <w:rsid w:val="000D436F"/>
    <w:rsid w:val="000E49A5"/>
    <w:rsid w:val="00110972"/>
    <w:rsid w:val="00112493"/>
    <w:rsid w:val="00113D24"/>
    <w:rsid w:val="00124450"/>
    <w:rsid w:val="00127A4E"/>
    <w:rsid w:val="00131078"/>
    <w:rsid w:val="00141E99"/>
    <w:rsid w:val="00155152"/>
    <w:rsid w:val="00192A1E"/>
    <w:rsid w:val="001A32E6"/>
    <w:rsid w:val="001A56CD"/>
    <w:rsid w:val="001D32DC"/>
    <w:rsid w:val="001D5D62"/>
    <w:rsid w:val="001E7337"/>
    <w:rsid w:val="001F0C34"/>
    <w:rsid w:val="002072F2"/>
    <w:rsid w:val="00220CA1"/>
    <w:rsid w:val="0023109D"/>
    <w:rsid w:val="002406C7"/>
    <w:rsid w:val="00243FAF"/>
    <w:rsid w:val="0026299C"/>
    <w:rsid w:val="002929AC"/>
    <w:rsid w:val="002A06C3"/>
    <w:rsid w:val="002A1921"/>
    <w:rsid w:val="002A737E"/>
    <w:rsid w:val="002B05AF"/>
    <w:rsid w:val="002B0DC6"/>
    <w:rsid w:val="002C3F5E"/>
    <w:rsid w:val="002E1170"/>
    <w:rsid w:val="002E26D7"/>
    <w:rsid w:val="0030258B"/>
    <w:rsid w:val="003147B6"/>
    <w:rsid w:val="0032794B"/>
    <w:rsid w:val="003371D5"/>
    <w:rsid w:val="00344235"/>
    <w:rsid w:val="0037631D"/>
    <w:rsid w:val="00380E64"/>
    <w:rsid w:val="00393687"/>
    <w:rsid w:val="003A450F"/>
    <w:rsid w:val="003B0DD1"/>
    <w:rsid w:val="003C243F"/>
    <w:rsid w:val="003F3D68"/>
    <w:rsid w:val="00401198"/>
    <w:rsid w:val="004436F6"/>
    <w:rsid w:val="00443B6D"/>
    <w:rsid w:val="00460422"/>
    <w:rsid w:val="004903DF"/>
    <w:rsid w:val="004B766A"/>
    <w:rsid w:val="004D2B89"/>
    <w:rsid w:val="004E2CA3"/>
    <w:rsid w:val="00504304"/>
    <w:rsid w:val="00526048"/>
    <w:rsid w:val="005276AA"/>
    <w:rsid w:val="005A597D"/>
    <w:rsid w:val="005B74F5"/>
    <w:rsid w:val="005D0088"/>
    <w:rsid w:val="005D5AF8"/>
    <w:rsid w:val="005E5085"/>
    <w:rsid w:val="00612B5E"/>
    <w:rsid w:val="00656059"/>
    <w:rsid w:val="006563F2"/>
    <w:rsid w:val="00671003"/>
    <w:rsid w:val="00675140"/>
    <w:rsid w:val="00680D74"/>
    <w:rsid w:val="006A32B4"/>
    <w:rsid w:val="006F2F17"/>
    <w:rsid w:val="00720384"/>
    <w:rsid w:val="00763D38"/>
    <w:rsid w:val="007825CF"/>
    <w:rsid w:val="0078460C"/>
    <w:rsid w:val="007C01C8"/>
    <w:rsid w:val="007D391A"/>
    <w:rsid w:val="007D64FD"/>
    <w:rsid w:val="007D7512"/>
    <w:rsid w:val="007E0D70"/>
    <w:rsid w:val="00810362"/>
    <w:rsid w:val="00830895"/>
    <w:rsid w:val="00834C5D"/>
    <w:rsid w:val="0085125B"/>
    <w:rsid w:val="00853B49"/>
    <w:rsid w:val="00884968"/>
    <w:rsid w:val="008A037B"/>
    <w:rsid w:val="008A54D2"/>
    <w:rsid w:val="008B44EC"/>
    <w:rsid w:val="008B5D64"/>
    <w:rsid w:val="008C23D8"/>
    <w:rsid w:val="008C6903"/>
    <w:rsid w:val="00923644"/>
    <w:rsid w:val="00961E42"/>
    <w:rsid w:val="009700D9"/>
    <w:rsid w:val="00980506"/>
    <w:rsid w:val="009C7C18"/>
    <w:rsid w:val="009D5473"/>
    <w:rsid w:val="009D6269"/>
    <w:rsid w:val="00A14984"/>
    <w:rsid w:val="00A150CC"/>
    <w:rsid w:val="00A22F9D"/>
    <w:rsid w:val="00A44F72"/>
    <w:rsid w:val="00A466D7"/>
    <w:rsid w:val="00A51411"/>
    <w:rsid w:val="00A530A6"/>
    <w:rsid w:val="00A57AFA"/>
    <w:rsid w:val="00A75809"/>
    <w:rsid w:val="00AA3F43"/>
    <w:rsid w:val="00AC39A5"/>
    <w:rsid w:val="00AD0338"/>
    <w:rsid w:val="00AE478A"/>
    <w:rsid w:val="00AE725B"/>
    <w:rsid w:val="00B0539F"/>
    <w:rsid w:val="00B233AE"/>
    <w:rsid w:val="00B24B91"/>
    <w:rsid w:val="00B26C27"/>
    <w:rsid w:val="00B325B5"/>
    <w:rsid w:val="00B53CA3"/>
    <w:rsid w:val="00B63271"/>
    <w:rsid w:val="00B64863"/>
    <w:rsid w:val="00BA468E"/>
    <w:rsid w:val="00BC5DCB"/>
    <w:rsid w:val="00BC6CBC"/>
    <w:rsid w:val="00BD419C"/>
    <w:rsid w:val="00BD42C9"/>
    <w:rsid w:val="00BE2D1C"/>
    <w:rsid w:val="00BF2681"/>
    <w:rsid w:val="00BF3D6C"/>
    <w:rsid w:val="00C05C50"/>
    <w:rsid w:val="00C155C5"/>
    <w:rsid w:val="00C16C78"/>
    <w:rsid w:val="00C17455"/>
    <w:rsid w:val="00C276D8"/>
    <w:rsid w:val="00C40E70"/>
    <w:rsid w:val="00C428CC"/>
    <w:rsid w:val="00C8381D"/>
    <w:rsid w:val="00CB5D8F"/>
    <w:rsid w:val="00CC0E5E"/>
    <w:rsid w:val="00CD1C9E"/>
    <w:rsid w:val="00CD32EA"/>
    <w:rsid w:val="00CF168B"/>
    <w:rsid w:val="00D0047C"/>
    <w:rsid w:val="00D0418C"/>
    <w:rsid w:val="00D045BC"/>
    <w:rsid w:val="00D110D9"/>
    <w:rsid w:val="00D133D0"/>
    <w:rsid w:val="00D55B22"/>
    <w:rsid w:val="00DB3790"/>
    <w:rsid w:val="00DB5FC0"/>
    <w:rsid w:val="00DD388D"/>
    <w:rsid w:val="00DE7B57"/>
    <w:rsid w:val="00DF0390"/>
    <w:rsid w:val="00DF08EF"/>
    <w:rsid w:val="00DF2571"/>
    <w:rsid w:val="00E10135"/>
    <w:rsid w:val="00E30D57"/>
    <w:rsid w:val="00E53CF3"/>
    <w:rsid w:val="00E61E58"/>
    <w:rsid w:val="00E669BE"/>
    <w:rsid w:val="00E71AC6"/>
    <w:rsid w:val="00E75B51"/>
    <w:rsid w:val="00E75CAE"/>
    <w:rsid w:val="00E96A08"/>
    <w:rsid w:val="00EA1694"/>
    <w:rsid w:val="00EB48BB"/>
    <w:rsid w:val="00F1382D"/>
    <w:rsid w:val="00F21547"/>
    <w:rsid w:val="00F31050"/>
    <w:rsid w:val="00F4484C"/>
    <w:rsid w:val="00F46893"/>
    <w:rsid w:val="00F52153"/>
    <w:rsid w:val="00F62C84"/>
    <w:rsid w:val="00F90E98"/>
    <w:rsid w:val="00F94504"/>
    <w:rsid w:val="00FA6573"/>
    <w:rsid w:val="00FC67BA"/>
    <w:rsid w:val="00FD01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DCBD4-44B0-4ECC-9D8D-87AE92AB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spacing w:before="240" w:after="6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har"/>
    <w:uiPriority w:val="9"/>
    <w:semiHidden/>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B3490"/>
    <w:rPr>
      <w:rFonts w:asciiTheme="majorHAnsi" w:eastAsiaTheme="majorEastAsia" w:hAnsiTheme="majorHAnsi" w:cstheme="majorBidi"/>
      <w:b/>
      <w:bCs/>
      <w:sz w:val="32"/>
      <w:szCs w:val="32"/>
    </w:rPr>
  </w:style>
  <w:style w:type="character" w:customStyle="1" w:styleId="Ttulo2Char">
    <w:name w:val="Título 2 Char"/>
    <w:basedOn w:val="Fontepargpadro"/>
    <w:link w:val="Ttulo2"/>
    <w:uiPriority w:val="9"/>
    <w:semiHidden/>
    <w:qFormat/>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qFormat/>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qFormat/>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qFormat/>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qFormat/>
    <w:rsid w:val="001B3490"/>
    <w:rPr>
      <w:b/>
      <w:bCs/>
      <w:sz w:val="22"/>
      <w:szCs w:val="22"/>
    </w:rPr>
  </w:style>
  <w:style w:type="character" w:customStyle="1" w:styleId="Ttulo7Char">
    <w:name w:val="Título 7 Char"/>
    <w:basedOn w:val="Fontepargpadro"/>
    <w:link w:val="Ttulo7"/>
    <w:uiPriority w:val="9"/>
    <w:semiHidden/>
    <w:qFormat/>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qFormat/>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qFormat/>
    <w:rsid w:val="001B3490"/>
    <w:rPr>
      <w:rFonts w:asciiTheme="majorHAnsi" w:eastAsiaTheme="majorEastAsia" w:hAnsiTheme="majorHAnsi" w:cstheme="majorBidi"/>
      <w:sz w:val="22"/>
      <w:szCs w:val="22"/>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DejaVu Sans" w:hAnsi="Liberation Sans" w:cs="DejaVu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Cabealho">
    <w:name w:val="header"/>
    <w:basedOn w:val="Normal"/>
    <w:link w:val="CabealhoChar"/>
    <w:uiPriority w:val="99"/>
  </w:style>
  <w:style w:type="paragraph" w:customStyle="1" w:styleId="Contedodoquadro">
    <w:name w:val="Conteúdo do quadro"/>
    <w:basedOn w:val="Normal"/>
    <w:qFormat/>
  </w:style>
  <w:style w:type="paragraph" w:styleId="Textodenotaderodap">
    <w:name w:val="footnote text"/>
    <w:basedOn w:val="Normal"/>
  </w:style>
  <w:style w:type="paragraph" w:styleId="Rodap">
    <w:name w:val="footer"/>
    <w:basedOn w:val="Normal"/>
    <w:link w:val="RodapChar"/>
    <w:uiPriority w:val="99"/>
    <w:unhideWhenUsed/>
    <w:rsid w:val="00D0047C"/>
    <w:pPr>
      <w:tabs>
        <w:tab w:val="center" w:pos="4252"/>
        <w:tab w:val="right" w:pos="8504"/>
      </w:tabs>
    </w:pPr>
  </w:style>
  <w:style w:type="character" w:customStyle="1" w:styleId="RodapChar">
    <w:name w:val="Rodapé Char"/>
    <w:basedOn w:val="Fontepargpadro"/>
    <w:link w:val="Rodap"/>
    <w:uiPriority w:val="99"/>
    <w:rsid w:val="00D0047C"/>
  </w:style>
  <w:style w:type="character" w:styleId="Refdenotaderodap">
    <w:name w:val="footnote reference"/>
    <w:basedOn w:val="Fontepargpadro"/>
    <w:uiPriority w:val="99"/>
    <w:semiHidden/>
    <w:unhideWhenUsed/>
    <w:rsid w:val="00D0047C"/>
    <w:rPr>
      <w:vertAlign w:val="superscript"/>
    </w:rPr>
  </w:style>
  <w:style w:type="paragraph" w:styleId="PargrafodaLista">
    <w:name w:val="List Paragraph"/>
    <w:basedOn w:val="Normal"/>
    <w:uiPriority w:val="34"/>
    <w:qFormat/>
    <w:rsid w:val="007825CF"/>
    <w:pPr>
      <w:ind w:left="720"/>
      <w:contextualSpacing/>
    </w:pPr>
  </w:style>
  <w:style w:type="paragraph" w:styleId="Pr-formataoHTML">
    <w:name w:val="HTML Preformatted"/>
    <w:basedOn w:val="Normal"/>
    <w:link w:val="Pr-formataoHTMLChar"/>
    <w:uiPriority w:val="99"/>
    <w:semiHidden/>
    <w:unhideWhenUsed/>
    <w:rsid w:val="00EB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eastAsia="pt-BR"/>
    </w:rPr>
  </w:style>
  <w:style w:type="character" w:customStyle="1" w:styleId="Pr-formataoHTMLChar">
    <w:name w:val="Pré-formatação HTML Char"/>
    <w:basedOn w:val="Fontepargpadro"/>
    <w:link w:val="Pr-formataoHTML"/>
    <w:uiPriority w:val="99"/>
    <w:semiHidden/>
    <w:rsid w:val="00EB48BB"/>
    <w:rPr>
      <w:rFonts w:ascii="Courier New" w:hAnsi="Courier New" w:cs="Courier New"/>
      <w:lang w:val="pt-BR" w:eastAsia="pt-BR"/>
    </w:rPr>
  </w:style>
  <w:style w:type="character" w:customStyle="1" w:styleId="CabealhoChar">
    <w:name w:val="Cabeçalho Char"/>
    <w:basedOn w:val="Fontepargpadro"/>
    <w:link w:val="Cabealho"/>
    <w:uiPriority w:val="99"/>
    <w:rsid w:val="00F3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0394">
      <w:bodyDiv w:val="1"/>
      <w:marLeft w:val="0"/>
      <w:marRight w:val="0"/>
      <w:marTop w:val="0"/>
      <w:marBottom w:val="0"/>
      <w:divBdr>
        <w:top w:val="none" w:sz="0" w:space="0" w:color="auto"/>
        <w:left w:val="none" w:sz="0" w:space="0" w:color="auto"/>
        <w:bottom w:val="none" w:sz="0" w:space="0" w:color="auto"/>
        <w:right w:val="none" w:sz="0" w:space="0" w:color="auto"/>
      </w:divBdr>
    </w:div>
    <w:div w:id="54934039">
      <w:bodyDiv w:val="1"/>
      <w:marLeft w:val="0"/>
      <w:marRight w:val="0"/>
      <w:marTop w:val="0"/>
      <w:marBottom w:val="0"/>
      <w:divBdr>
        <w:top w:val="none" w:sz="0" w:space="0" w:color="auto"/>
        <w:left w:val="none" w:sz="0" w:space="0" w:color="auto"/>
        <w:bottom w:val="none" w:sz="0" w:space="0" w:color="auto"/>
        <w:right w:val="none" w:sz="0" w:space="0" w:color="auto"/>
      </w:divBdr>
      <w:divsChild>
        <w:div w:id="488327990">
          <w:marLeft w:val="0"/>
          <w:marRight w:val="0"/>
          <w:marTop w:val="0"/>
          <w:marBottom w:val="0"/>
          <w:divBdr>
            <w:top w:val="none" w:sz="0" w:space="0" w:color="auto"/>
            <w:left w:val="none" w:sz="0" w:space="0" w:color="auto"/>
            <w:bottom w:val="none" w:sz="0" w:space="0" w:color="auto"/>
            <w:right w:val="none" w:sz="0" w:space="0" w:color="auto"/>
          </w:divBdr>
        </w:div>
      </w:divsChild>
    </w:div>
    <w:div w:id="311912707">
      <w:bodyDiv w:val="1"/>
      <w:marLeft w:val="0"/>
      <w:marRight w:val="0"/>
      <w:marTop w:val="0"/>
      <w:marBottom w:val="0"/>
      <w:divBdr>
        <w:top w:val="none" w:sz="0" w:space="0" w:color="auto"/>
        <w:left w:val="none" w:sz="0" w:space="0" w:color="auto"/>
        <w:bottom w:val="none" w:sz="0" w:space="0" w:color="auto"/>
        <w:right w:val="none" w:sz="0" w:space="0" w:color="auto"/>
      </w:divBdr>
    </w:div>
    <w:div w:id="1701590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3CF2-3118-46A3-B0C6-5787C66B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20</Pages>
  <Words>7138</Words>
  <Characters>38547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elaine hatschebach</cp:lastModifiedBy>
  <cp:revision>146</cp:revision>
  <dcterms:created xsi:type="dcterms:W3CDTF">2018-10-06T23:07:00Z</dcterms:created>
  <dcterms:modified xsi:type="dcterms:W3CDTF">2018-10-12T19:39:00Z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