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Y="-180"/>
        <w:tblOverlap w:val="never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2275D7" w:rsidTr="002275D7">
        <w:trPr>
          <w:trHeight w:val="419"/>
        </w:trPr>
        <w:tc>
          <w:tcPr>
            <w:tcW w:w="9456" w:type="dxa"/>
            <w:vAlign w:val="center"/>
          </w:tcPr>
          <w:p w:rsidR="002275D7" w:rsidRDefault="002275D7" w:rsidP="002275D7">
            <w:pPr>
              <w:jc w:val="center"/>
              <w:rPr>
                <w:rFonts w:ascii="Myriad Pro" w:hAnsi="Myriad Pro" w:cs="Times New Roman"/>
                <w:sz w:val="16"/>
                <w:szCs w:val="16"/>
              </w:rPr>
            </w:pPr>
            <w:r w:rsidRPr="004205E9">
              <w:rPr>
                <w:rFonts w:ascii="Myriad Pro" w:hAnsi="Myriad Pro" w:cs="Times New Roman"/>
                <w:b/>
                <w:sz w:val="16"/>
                <w:szCs w:val="16"/>
              </w:rPr>
              <w:t>Figura</w:t>
            </w:r>
            <w:r w:rsidRPr="0081752C">
              <w:rPr>
                <w:rFonts w:ascii="Myriad Pro" w:hAnsi="Myriad Pro" w:cs="Times New Roman"/>
                <w:b/>
                <w:sz w:val="16"/>
                <w:szCs w:val="16"/>
              </w:rPr>
              <w:t xml:space="preserve"> </w:t>
            </w:r>
            <w:r w:rsidR="00B92900">
              <w:rPr>
                <w:rFonts w:ascii="Myriad Pro" w:hAnsi="Myriad Pro" w:cs="Times New Roman"/>
                <w:b/>
                <w:sz w:val="16"/>
                <w:szCs w:val="16"/>
              </w:rPr>
              <w:t>3</w:t>
            </w:r>
            <w:bookmarkStart w:id="0" w:name="_GoBack"/>
            <w:bookmarkEnd w:id="0"/>
            <w:r w:rsidRPr="0081752C">
              <w:rPr>
                <w:rFonts w:ascii="Myriad Pro" w:hAnsi="Myriad Pro" w:cs="Times New Roman"/>
                <w:sz w:val="16"/>
                <w:szCs w:val="16"/>
              </w:rPr>
              <w:t xml:space="preserve">: Perfil predominante do pavimento implantado na Alameda Rio Branco, Blumenau, </w:t>
            </w:r>
            <w:proofErr w:type="gramStart"/>
            <w:r w:rsidRPr="0081752C">
              <w:rPr>
                <w:rFonts w:ascii="Myriad Pro" w:hAnsi="Myriad Pro" w:cs="Times New Roman"/>
                <w:sz w:val="16"/>
                <w:szCs w:val="16"/>
              </w:rPr>
              <w:t>SC</w:t>
            </w:r>
            <w:proofErr w:type="gramEnd"/>
            <w:r>
              <w:rPr>
                <w:rFonts w:ascii="Myriad Pro" w:hAnsi="Myriad Pro" w:cs="Times New Roman"/>
                <w:sz w:val="16"/>
                <w:szCs w:val="16"/>
              </w:rPr>
              <w:t xml:space="preserve"> </w:t>
            </w:r>
          </w:p>
          <w:p w:rsidR="002275D7" w:rsidRDefault="002275D7" w:rsidP="002275D7">
            <w:pPr>
              <w:jc w:val="center"/>
              <w:rPr>
                <w:rFonts w:ascii="Myriad Pro" w:hAnsi="Myriad Pro" w:cs="Times New Roman"/>
                <w:sz w:val="16"/>
                <w:szCs w:val="16"/>
              </w:rPr>
            </w:pPr>
            <w:r>
              <w:rPr>
                <w:rFonts w:ascii="Myriad Pro" w:hAnsi="Myriad Pro" w:cs="Times New Roman"/>
                <w:sz w:val="16"/>
                <w:szCs w:val="16"/>
              </w:rPr>
              <w:t>(sem escala/ medidas em centímetros)</w:t>
            </w:r>
            <w:r w:rsidRPr="0081752C">
              <w:rPr>
                <w:rFonts w:ascii="Myriad Pro" w:hAnsi="Myriad Pro" w:cs="Times New Roman"/>
                <w:sz w:val="16"/>
                <w:szCs w:val="16"/>
              </w:rPr>
              <w:t>.</w:t>
            </w:r>
          </w:p>
          <w:p w:rsidR="002275D7" w:rsidRDefault="002275D7" w:rsidP="002275D7">
            <w:pPr>
              <w:jc w:val="right"/>
              <w:rPr>
                <w:rFonts w:ascii="Myriad Pro" w:hAnsi="Myriad Pro" w:cs="Times New Roman"/>
                <w:b/>
                <w:sz w:val="16"/>
                <w:szCs w:val="16"/>
              </w:rPr>
            </w:pPr>
            <w:r w:rsidRPr="002275BB">
              <w:rPr>
                <w:rFonts w:ascii="Myriad Pro" w:hAnsi="Myriad Pro" w:cs="Times New Roman"/>
                <w:b/>
                <w:noProof/>
                <w:sz w:val="16"/>
                <w:szCs w:val="16"/>
                <w:lang w:eastAsia="pt-BR"/>
              </w:rPr>
              <w:drawing>
                <wp:inline distT="0" distB="0" distL="0" distR="0" wp14:anchorId="00C6674A" wp14:editId="56753C67">
                  <wp:extent cx="5564037" cy="19299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154" cy="193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275D7" w:rsidRDefault="002275D7" w:rsidP="002275D7">
            <w:pPr>
              <w:jc w:val="right"/>
              <w:rPr>
                <w:rFonts w:ascii="Myriad Pro" w:hAnsi="Myriad Pro" w:cs="Times New Roman"/>
                <w:sz w:val="16"/>
                <w:szCs w:val="16"/>
              </w:rPr>
            </w:pPr>
            <w:r w:rsidRPr="0081752C">
              <w:rPr>
                <w:rFonts w:ascii="Myriad Pro" w:hAnsi="Myriad Pro" w:cs="Times New Roman"/>
                <w:b/>
                <w:sz w:val="16"/>
                <w:szCs w:val="16"/>
              </w:rPr>
              <w:t>Fonte</w:t>
            </w:r>
            <w:r w:rsidRPr="0081752C">
              <w:rPr>
                <w:rFonts w:ascii="Myriad Pro" w:hAnsi="Myriad Pro" w:cs="Times New Roman"/>
                <w:sz w:val="16"/>
                <w:szCs w:val="16"/>
              </w:rPr>
              <w:t>: Autores.</w:t>
            </w:r>
          </w:p>
          <w:p w:rsidR="002275D7" w:rsidRPr="003E1E5D" w:rsidRDefault="002275D7" w:rsidP="002275D7">
            <w:pPr>
              <w:jc w:val="right"/>
              <w:rPr>
                <w:rFonts w:ascii="Myriad Pro" w:hAnsi="Myriad Pro" w:cs="Times New Roman"/>
                <w:sz w:val="16"/>
                <w:szCs w:val="16"/>
              </w:rPr>
            </w:pPr>
          </w:p>
        </w:tc>
      </w:tr>
    </w:tbl>
    <w:p w:rsidR="00914D9E" w:rsidRDefault="00B92900"/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1A"/>
    <w:rsid w:val="002275D7"/>
    <w:rsid w:val="00A26418"/>
    <w:rsid w:val="00B92900"/>
    <w:rsid w:val="00DD6885"/>
    <w:rsid w:val="00EB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2019-01-07T14:24:00Z</dcterms:created>
  <dcterms:modified xsi:type="dcterms:W3CDTF">2019-01-07T14:25:00Z</dcterms:modified>
</cp:coreProperties>
</file>